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068" w:rsidRPr="004F3587" w:rsidRDefault="00F84068" w:rsidP="00F84068">
      <w:pPr>
        <w:jc w:val="right"/>
        <w:rPr>
          <w:rFonts w:ascii="Times New Roman" w:hAnsi="Times New Roman"/>
          <w:b/>
          <w:sz w:val="24"/>
          <w:szCs w:val="24"/>
        </w:rPr>
      </w:pPr>
      <w:r w:rsidRPr="004F3587">
        <w:rPr>
          <w:rFonts w:ascii="Times New Roman" w:hAnsi="Times New Roman"/>
          <w:b/>
          <w:sz w:val="24"/>
          <w:szCs w:val="24"/>
        </w:rPr>
        <w:t>Приложение 2</w:t>
      </w:r>
    </w:p>
    <w:p w:rsidR="00F84068" w:rsidRPr="004F3587" w:rsidRDefault="00F84068" w:rsidP="00F84068">
      <w:pPr>
        <w:spacing w:after="0"/>
        <w:jc w:val="right"/>
        <w:rPr>
          <w:rFonts w:ascii="Times New Roman" w:hAnsi="Times New Roman"/>
          <w:b/>
          <w:i/>
          <w:sz w:val="24"/>
          <w:szCs w:val="24"/>
        </w:rPr>
      </w:pPr>
      <w:r w:rsidRPr="004F3587">
        <w:rPr>
          <w:rFonts w:ascii="Times New Roman" w:hAnsi="Times New Roman"/>
          <w:bCs/>
          <w:sz w:val="24"/>
          <w:szCs w:val="24"/>
        </w:rPr>
        <w:t>к О</w:t>
      </w:r>
      <w:r w:rsidR="00A46916">
        <w:rPr>
          <w:rFonts w:ascii="Times New Roman" w:hAnsi="Times New Roman"/>
          <w:bCs/>
          <w:sz w:val="24"/>
          <w:szCs w:val="24"/>
        </w:rPr>
        <w:t>П</w:t>
      </w:r>
      <w:r w:rsidRPr="004F3587">
        <w:rPr>
          <w:rFonts w:ascii="Times New Roman" w:hAnsi="Times New Roman"/>
          <w:bCs/>
          <w:sz w:val="24"/>
          <w:szCs w:val="24"/>
        </w:rPr>
        <w:t>ОП по</w:t>
      </w:r>
      <w:r w:rsidRPr="00F84068">
        <w:rPr>
          <w:rFonts w:ascii="Times New Roman" w:hAnsi="Times New Roman"/>
          <w:b/>
          <w:sz w:val="24"/>
          <w:szCs w:val="24"/>
        </w:rPr>
        <w:t xml:space="preserve"> </w:t>
      </w:r>
      <w:r w:rsidRPr="00F84068">
        <w:rPr>
          <w:rFonts w:ascii="Times New Roman" w:hAnsi="Times New Roman"/>
          <w:iCs/>
          <w:sz w:val="24"/>
          <w:szCs w:val="24"/>
        </w:rPr>
        <w:t>специальности</w:t>
      </w:r>
      <w:r w:rsidRPr="004F3587">
        <w:rPr>
          <w:rFonts w:ascii="Times New Roman" w:hAnsi="Times New Roman"/>
          <w:b/>
          <w:i/>
          <w:sz w:val="24"/>
          <w:szCs w:val="24"/>
        </w:rPr>
        <w:t xml:space="preserve"> </w:t>
      </w:r>
      <w:r w:rsidRPr="004F3587">
        <w:rPr>
          <w:rFonts w:ascii="Times New Roman" w:hAnsi="Times New Roman"/>
          <w:b/>
          <w:i/>
          <w:sz w:val="24"/>
          <w:szCs w:val="24"/>
        </w:rPr>
        <w:br/>
      </w:r>
      <w:r w:rsidRPr="0044172F">
        <w:rPr>
          <w:rFonts w:ascii="Times New Roman" w:hAnsi="Times New Roman"/>
          <w:b/>
          <w:i/>
          <w:sz w:val="24"/>
          <w:szCs w:val="24"/>
          <w:u w:val="single"/>
        </w:rPr>
        <w:t>22.02.06 Сварочное производство</w:t>
      </w:r>
    </w:p>
    <w:p w:rsidR="00F84068" w:rsidRPr="004F3587" w:rsidRDefault="00F84068" w:rsidP="00F84068">
      <w:pPr>
        <w:jc w:val="right"/>
        <w:rPr>
          <w:rFonts w:ascii="Times New Roman" w:hAnsi="Times New Roman"/>
          <w:i/>
          <w:sz w:val="20"/>
          <w:szCs w:val="20"/>
        </w:rPr>
      </w:pPr>
      <w:r w:rsidRPr="004F3587">
        <w:rPr>
          <w:rFonts w:ascii="Times New Roman" w:hAnsi="Times New Roman"/>
          <w:i/>
          <w:sz w:val="20"/>
          <w:szCs w:val="20"/>
        </w:rPr>
        <w:t>Код и наименование профессии/специальности</w:t>
      </w:r>
    </w:p>
    <w:p w:rsidR="00F84068" w:rsidRPr="004F3587" w:rsidRDefault="00F84068" w:rsidP="00F84068">
      <w:pPr>
        <w:jc w:val="center"/>
        <w:rPr>
          <w:rFonts w:ascii="Times New Roman" w:hAnsi="Times New Roman"/>
          <w:b/>
          <w:i/>
        </w:rPr>
      </w:pPr>
    </w:p>
    <w:p w:rsidR="00F84068" w:rsidRPr="004F3587" w:rsidRDefault="00F84068" w:rsidP="00F84068">
      <w:pPr>
        <w:jc w:val="center"/>
        <w:rPr>
          <w:rFonts w:ascii="Times New Roman" w:hAnsi="Times New Roman"/>
          <w:b/>
          <w:i/>
        </w:rPr>
      </w:pPr>
    </w:p>
    <w:p w:rsidR="00F84068" w:rsidRPr="004F3587" w:rsidRDefault="00F84068" w:rsidP="00F84068">
      <w:pPr>
        <w:jc w:val="center"/>
        <w:rPr>
          <w:rFonts w:ascii="Times New Roman" w:hAnsi="Times New Roman"/>
          <w:b/>
          <w:i/>
        </w:rPr>
      </w:pPr>
    </w:p>
    <w:p w:rsidR="00F84068" w:rsidRPr="004F3587" w:rsidRDefault="00F84068" w:rsidP="00F84068">
      <w:pPr>
        <w:jc w:val="center"/>
        <w:rPr>
          <w:rFonts w:ascii="Times New Roman" w:hAnsi="Times New Roman"/>
          <w:b/>
          <w:i/>
        </w:rPr>
      </w:pPr>
    </w:p>
    <w:p w:rsidR="00F84068" w:rsidRPr="004F3587" w:rsidRDefault="00F84068" w:rsidP="00F84068">
      <w:pPr>
        <w:jc w:val="center"/>
        <w:rPr>
          <w:rFonts w:ascii="Times New Roman" w:hAnsi="Times New Roman"/>
          <w:b/>
          <w:sz w:val="24"/>
          <w:szCs w:val="24"/>
        </w:rPr>
      </w:pPr>
      <w:r w:rsidRPr="004F3587">
        <w:rPr>
          <w:rFonts w:ascii="Times New Roman" w:hAnsi="Times New Roman"/>
          <w:b/>
          <w:sz w:val="24"/>
          <w:szCs w:val="24"/>
        </w:rPr>
        <w:t>РАБОЧАЯ ПРОГРАММА УЧЕБНОЙ ДИСЦИПЛИНЫ</w:t>
      </w:r>
    </w:p>
    <w:p w:rsidR="00F84068" w:rsidRPr="004F3587" w:rsidRDefault="00F84068" w:rsidP="00F84068">
      <w:pPr>
        <w:jc w:val="center"/>
        <w:rPr>
          <w:rFonts w:ascii="Times New Roman" w:hAnsi="Times New Roman"/>
          <w:b/>
          <w:i/>
          <w:sz w:val="24"/>
          <w:szCs w:val="24"/>
          <w:u w:val="single"/>
        </w:rPr>
      </w:pPr>
    </w:p>
    <w:p w:rsidR="00F84068" w:rsidRPr="0044172F" w:rsidRDefault="00F84068" w:rsidP="00F84068">
      <w:pPr>
        <w:jc w:val="center"/>
        <w:rPr>
          <w:rFonts w:ascii="Times New Roman" w:hAnsi="Times New Roman"/>
          <w:b/>
          <w:i/>
          <w:sz w:val="24"/>
          <w:szCs w:val="24"/>
          <w:u w:val="single"/>
        </w:rPr>
      </w:pPr>
      <w:r w:rsidRPr="0044172F">
        <w:rPr>
          <w:rFonts w:ascii="Times New Roman" w:hAnsi="Times New Roman"/>
          <w:b/>
          <w:i/>
          <w:sz w:val="24"/>
          <w:szCs w:val="24"/>
          <w:u w:val="single"/>
        </w:rPr>
        <w:t>«ОП.11 БЕЗОПАСНОСТЬ ЖИЗНЕДЕЯТЕЛЬНОСТИ»</w:t>
      </w:r>
    </w:p>
    <w:p w:rsidR="00F84068" w:rsidRPr="004F3587" w:rsidRDefault="00F84068" w:rsidP="00F84068">
      <w:pPr>
        <w:jc w:val="cente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rPr>
          <w:rFonts w:ascii="Times New Roman" w:hAnsi="Times New Roman"/>
          <w:b/>
          <w:i/>
        </w:rPr>
      </w:pPr>
    </w:p>
    <w:p w:rsidR="00F84068" w:rsidRPr="004F3587" w:rsidRDefault="00F84068" w:rsidP="00F84068">
      <w:pPr>
        <w:jc w:val="center"/>
        <w:rPr>
          <w:rFonts w:ascii="Times New Roman" w:hAnsi="Times New Roman"/>
          <w:b/>
          <w:i/>
          <w:sz w:val="24"/>
          <w:szCs w:val="24"/>
        </w:rPr>
      </w:pPr>
      <w:r>
        <w:rPr>
          <w:rFonts w:ascii="Times New Roman" w:hAnsi="Times New Roman"/>
          <w:b/>
          <w:bCs/>
          <w:i/>
          <w:sz w:val="24"/>
          <w:szCs w:val="24"/>
        </w:rPr>
        <w:t xml:space="preserve">Бавлы, </w:t>
      </w:r>
      <w:r w:rsidRPr="004F3587">
        <w:rPr>
          <w:rFonts w:ascii="Times New Roman" w:hAnsi="Times New Roman"/>
          <w:b/>
          <w:bCs/>
          <w:i/>
          <w:sz w:val="24"/>
          <w:szCs w:val="24"/>
        </w:rPr>
        <w:t>2</w:t>
      </w:r>
      <w:r>
        <w:rPr>
          <w:rFonts w:ascii="Times New Roman" w:hAnsi="Times New Roman"/>
          <w:b/>
          <w:bCs/>
          <w:i/>
          <w:sz w:val="24"/>
          <w:szCs w:val="24"/>
        </w:rPr>
        <w:t>022</w:t>
      </w:r>
      <w:r w:rsidRPr="004F3587">
        <w:rPr>
          <w:rFonts w:ascii="Times New Roman" w:hAnsi="Times New Roman"/>
          <w:b/>
          <w:bCs/>
          <w:i/>
          <w:sz w:val="24"/>
          <w:szCs w:val="24"/>
        </w:rPr>
        <w:t>г.</w:t>
      </w:r>
      <w:r w:rsidRPr="004F3587">
        <w:rPr>
          <w:rFonts w:ascii="Times New Roman" w:hAnsi="Times New Roman"/>
          <w:b/>
          <w:bCs/>
          <w:i/>
          <w:sz w:val="24"/>
          <w:szCs w:val="24"/>
        </w:rPr>
        <w:br w:type="page"/>
      </w:r>
      <w:r w:rsidRPr="004F3587">
        <w:rPr>
          <w:rFonts w:ascii="Times New Roman" w:hAnsi="Times New Roman"/>
          <w:b/>
          <w:i/>
          <w:sz w:val="24"/>
          <w:szCs w:val="24"/>
        </w:rPr>
        <w:lastRenderedPageBreak/>
        <w:t>СОДЕРЖАНИЕ</w:t>
      </w:r>
    </w:p>
    <w:p w:rsidR="00F84068" w:rsidRPr="004F3587" w:rsidRDefault="00F84068" w:rsidP="00F84068">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F84068" w:rsidRPr="004F3587" w:rsidTr="004B4F49">
        <w:tc>
          <w:tcPr>
            <w:tcW w:w="7501" w:type="dxa"/>
          </w:tcPr>
          <w:p w:rsidR="00F84068" w:rsidRPr="004F3587" w:rsidRDefault="00F84068" w:rsidP="00A46916">
            <w:pPr>
              <w:numPr>
                <w:ilvl w:val="0"/>
                <w:numId w:val="3"/>
              </w:numPr>
              <w:suppressAutoHyphens/>
              <w:rPr>
                <w:rFonts w:ascii="Times New Roman" w:hAnsi="Times New Roman"/>
                <w:b/>
                <w:sz w:val="24"/>
                <w:szCs w:val="24"/>
              </w:rPr>
            </w:pPr>
            <w:r w:rsidRPr="004F3587">
              <w:rPr>
                <w:rFonts w:ascii="Times New Roman" w:hAnsi="Times New Roman"/>
                <w:b/>
                <w:sz w:val="24"/>
                <w:szCs w:val="24"/>
              </w:rPr>
              <w:t>ОБЩАЯ ХАРАКТЕРИСТИКА РАБОЧЕЙ ПРОГРАММЫ УЧЕБНОЙ ДИСЦИПЛИНЫ</w:t>
            </w:r>
          </w:p>
        </w:tc>
        <w:tc>
          <w:tcPr>
            <w:tcW w:w="1854" w:type="dxa"/>
          </w:tcPr>
          <w:p w:rsidR="00F84068" w:rsidRPr="004F3587" w:rsidRDefault="00F84068" w:rsidP="004B4F49">
            <w:pPr>
              <w:rPr>
                <w:rFonts w:ascii="Times New Roman" w:hAnsi="Times New Roman"/>
                <w:b/>
                <w:sz w:val="24"/>
                <w:szCs w:val="24"/>
              </w:rPr>
            </w:pPr>
          </w:p>
        </w:tc>
      </w:tr>
      <w:tr w:rsidR="00F84068" w:rsidRPr="004F3587" w:rsidTr="004B4F49">
        <w:tc>
          <w:tcPr>
            <w:tcW w:w="7501" w:type="dxa"/>
          </w:tcPr>
          <w:p w:rsidR="00F84068" w:rsidRPr="004F3587" w:rsidRDefault="00F84068" w:rsidP="004B4F49">
            <w:pPr>
              <w:numPr>
                <w:ilvl w:val="0"/>
                <w:numId w:val="3"/>
              </w:numPr>
              <w:suppressAutoHyphens/>
              <w:rPr>
                <w:rFonts w:ascii="Times New Roman" w:hAnsi="Times New Roman"/>
                <w:b/>
                <w:sz w:val="24"/>
                <w:szCs w:val="24"/>
              </w:rPr>
            </w:pPr>
            <w:r w:rsidRPr="004F3587">
              <w:rPr>
                <w:rFonts w:ascii="Times New Roman" w:hAnsi="Times New Roman"/>
                <w:b/>
                <w:sz w:val="24"/>
                <w:szCs w:val="24"/>
              </w:rPr>
              <w:t>СТРУКТУРА И СОДЕРЖАНИЕ УЧЕБНОЙ ДИСЦИПЛИНЫ</w:t>
            </w:r>
          </w:p>
          <w:p w:rsidR="00F84068" w:rsidRPr="004F3587" w:rsidRDefault="00F84068" w:rsidP="004B4F49">
            <w:pPr>
              <w:numPr>
                <w:ilvl w:val="0"/>
                <w:numId w:val="3"/>
              </w:numPr>
              <w:suppressAutoHyphens/>
              <w:rPr>
                <w:rFonts w:ascii="Times New Roman" w:hAnsi="Times New Roman"/>
                <w:b/>
                <w:sz w:val="24"/>
                <w:szCs w:val="24"/>
              </w:rPr>
            </w:pPr>
            <w:r w:rsidRPr="004F3587">
              <w:rPr>
                <w:rFonts w:ascii="Times New Roman" w:hAnsi="Times New Roman"/>
                <w:b/>
                <w:sz w:val="24"/>
                <w:szCs w:val="24"/>
              </w:rPr>
              <w:t>УСЛОВИЯ РЕАЛИЗАЦИИ УЧЕБНОЙ ДИСЦИПЛИНЫ</w:t>
            </w:r>
          </w:p>
        </w:tc>
        <w:tc>
          <w:tcPr>
            <w:tcW w:w="1854" w:type="dxa"/>
          </w:tcPr>
          <w:p w:rsidR="00F84068" w:rsidRPr="004F3587" w:rsidRDefault="00F84068" w:rsidP="004B4F49">
            <w:pPr>
              <w:ind w:left="644"/>
              <w:rPr>
                <w:rFonts w:ascii="Times New Roman" w:hAnsi="Times New Roman"/>
                <w:b/>
                <w:sz w:val="24"/>
                <w:szCs w:val="24"/>
              </w:rPr>
            </w:pPr>
          </w:p>
        </w:tc>
      </w:tr>
      <w:tr w:rsidR="00F84068" w:rsidRPr="004F3587" w:rsidTr="004B4F49">
        <w:tc>
          <w:tcPr>
            <w:tcW w:w="7501" w:type="dxa"/>
          </w:tcPr>
          <w:p w:rsidR="00F84068" w:rsidRPr="004F3587" w:rsidRDefault="00F84068" w:rsidP="004B4F49">
            <w:pPr>
              <w:numPr>
                <w:ilvl w:val="0"/>
                <w:numId w:val="3"/>
              </w:numPr>
              <w:suppressAutoHyphens/>
              <w:rPr>
                <w:rFonts w:ascii="Times New Roman" w:hAnsi="Times New Roman"/>
                <w:b/>
                <w:sz w:val="24"/>
                <w:szCs w:val="24"/>
              </w:rPr>
            </w:pPr>
            <w:r w:rsidRPr="004F3587">
              <w:rPr>
                <w:rFonts w:ascii="Times New Roman" w:hAnsi="Times New Roman"/>
                <w:b/>
                <w:sz w:val="24"/>
                <w:szCs w:val="24"/>
              </w:rPr>
              <w:t>КОНТРОЛЬ И ОЦЕНКА РЕЗУЛЬТАТОВ ОСВОЕНИЯ УЧЕБНОЙ ДИСЦИПЛИНЫ</w:t>
            </w:r>
          </w:p>
          <w:p w:rsidR="00F84068" w:rsidRPr="004F3587" w:rsidRDefault="00F84068" w:rsidP="004B4F49">
            <w:pPr>
              <w:suppressAutoHyphens/>
              <w:rPr>
                <w:rFonts w:ascii="Times New Roman" w:hAnsi="Times New Roman"/>
                <w:b/>
                <w:sz w:val="24"/>
                <w:szCs w:val="24"/>
              </w:rPr>
            </w:pPr>
          </w:p>
        </w:tc>
        <w:tc>
          <w:tcPr>
            <w:tcW w:w="1854" w:type="dxa"/>
          </w:tcPr>
          <w:p w:rsidR="00F84068" w:rsidRPr="004F3587" w:rsidRDefault="00F84068" w:rsidP="004B4F49">
            <w:pPr>
              <w:rPr>
                <w:rFonts w:ascii="Times New Roman" w:hAnsi="Times New Roman"/>
                <w:b/>
                <w:sz w:val="24"/>
                <w:szCs w:val="24"/>
              </w:rPr>
            </w:pPr>
          </w:p>
        </w:tc>
      </w:tr>
    </w:tbl>
    <w:p w:rsidR="00F84068" w:rsidRPr="004F3587" w:rsidRDefault="00F84068" w:rsidP="00F84068">
      <w:pPr>
        <w:suppressAutoHyphens/>
        <w:spacing w:after="0"/>
        <w:jc w:val="center"/>
        <w:rPr>
          <w:rFonts w:ascii="Times New Roman" w:hAnsi="Times New Roman"/>
          <w:b/>
          <w:sz w:val="24"/>
          <w:szCs w:val="24"/>
        </w:rPr>
      </w:pPr>
      <w:r w:rsidRPr="004F3587">
        <w:rPr>
          <w:rFonts w:ascii="Times New Roman" w:hAnsi="Times New Roman"/>
          <w:b/>
          <w:i/>
          <w:u w:val="single"/>
        </w:rPr>
        <w:br w:type="page"/>
      </w:r>
      <w:r w:rsidRPr="004F3587">
        <w:rPr>
          <w:rFonts w:ascii="Times New Roman" w:hAnsi="Times New Roman"/>
          <w:b/>
          <w:sz w:val="24"/>
          <w:szCs w:val="24"/>
        </w:rPr>
        <w:lastRenderedPageBreak/>
        <w:t>1. ОБЩАЯ ХАРАКТЕРИСТИКА РАБОЧЕЙ ПРОГРАММЫ УЧЕБНОЙ ДИСЦИПЛИНЫ «</w:t>
      </w:r>
      <w:r>
        <w:rPr>
          <w:rFonts w:ascii="Times New Roman" w:hAnsi="Times New Roman"/>
          <w:b/>
          <w:sz w:val="24"/>
          <w:szCs w:val="24"/>
        </w:rPr>
        <w:t>ОП 11 БЕЗОПАСНОСТЬ ЖИЗНЕДЕЯТЕЛЬНОСТИ</w:t>
      </w:r>
      <w:r w:rsidRPr="004F3587">
        <w:rPr>
          <w:rFonts w:ascii="Times New Roman" w:hAnsi="Times New Roman"/>
          <w:b/>
          <w:sz w:val="24"/>
          <w:szCs w:val="24"/>
        </w:rPr>
        <w:t>»</w:t>
      </w:r>
    </w:p>
    <w:p w:rsidR="00F84068" w:rsidRPr="004F3587" w:rsidRDefault="00F84068" w:rsidP="00F84068">
      <w:pPr>
        <w:spacing w:after="0"/>
        <w:ind w:firstLine="709"/>
        <w:rPr>
          <w:rFonts w:ascii="Times New Roman" w:hAnsi="Times New Roman"/>
          <w:sz w:val="20"/>
          <w:szCs w:val="20"/>
        </w:rPr>
      </w:pPr>
      <w:r w:rsidRPr="004F3587">
        <w:rPr>
          <w:rFonts w:ascii="Times New Roman" w:hAnsi="Times New Roman"/>
          <w:sz w:val="20"/>
          <w:szCs w:val="20"/>
        </w:rPr>
        <w:t xml:space="preserve">                                                                               (наименование дисциплины)</w:t>
      </w:r>
    </w:p>
    <w:p w:rsidR="00F84068" w:rsidRDefault="00F84068" w:rsidP="00F84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F84068" w:rsidRPr="004F3587" w:rsidRDefault="00F84068" w:rsidP="00F84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jc w:val="both"/>
        <w:rPr>
          <w:rFonts w:ascii="Times New Roman" w:hAnsi="Times New Roman"/>
          <w:sz w:val="24"/>
          <w:szCs w:val="24"/>
        </w:rPr>
      </w:pPr>
      <w:r w:rsidRPr="004F3587">
        <w:rPr>
          <w:rFonts w:ascii="Times New Roman" w:hAnsi="Times New Roman"/>
          <w:b/>
          <w:sz w:val="24"/>
          <w:szCs w:val="24"/>
        </w:rPr>
        <w:t>1.1. Место дисциплины в структуре основной образовательной программы</w:t>
      </w:r>
    </w:p>
    <w:p w:rsidR="00F84068" w:rsidRPr="004F3587" w:rsidRDefault="00F84068" w:rsidP="00F8406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3587">
        <w:rPr>
          <w:rFonts w:ascii="Times New Roman" w:hAnsi="Times New Roman"/>
          <w:sz w:val="24"/>
          <w:szCs w:val="24"/>
        </w:rPr>
        <w:t xml:space="preserve">Учебная дисциплина </w:t>
      </w:r>
      <w:r w:rsidRPr="00F84068">
        <w:rPr>
          <w:rFonts w:ascii="Times New Roman" w:hAnsi="Times New Roman"/>
          <w:sz w:val="24"/>
          <w:szCs w:val="24"/>
          <w:u w:val="single"/>
        </w:rPr>
        <w:t>«Безопасность жизнедеятельности»</w:t>
      </w:r>
      <w:r w:rsidRPr="004F3587">
        <w:rPr>
          <w:rFonts w:ascii="Times New Roman" w:hAnsi="Times New Roman"/>
          <w:sz w:val="24"/>
          <w:szCs w:val="24"/>
        </w:rPr>
        <w:t xml:space="preserve"> является обязательной частью </w:t>
      </w:r>
      <w:r w:rsidRPr="00F84068">
        <w:rPr>
          <w:rFonts w:ascii="Times New Roman" w:hAnsi="Times New Roman"/>
          <w:sz w:val="24"/>
          <w:szCs w:val="24"/>
          <w:u w:val="single"/>
        </w:rPr>
        <w:t>Общепрофессионального цикла</w:t>
      </w:r>
      <w:r w:rsidRPr="004F3587">
        <w:rPr>
          <w:rFonts w:ascii="Times New Roman" w:hAnsi="Times New Roman"/>
          <w:sz w:val="24"/>
          <w:szCs w:val="24"/>
        </w:rPr>
        <w:t xml:space="preserve"> </w:t>
      </w:r>
      <w:r w:rsidRPr="004F3587">
        <w:rPr>
          <w:rFonts w:ascii="Times New Roman" w:hAnsi="Times New Roman"/>
          <w:i/>
          <w:sz w:val="24"/>
          <w:szCs w:val="24"/>
        </w:rPr>
        <w:t>(указывается наименование цикла)</w:t>
      </w:r>
      <w:r w:rsidRPr="004F3587">
        <w:rPr>
          <w:rFonts w:ascii="Times New Roman" w:hAnsi="Times New Roman"/>
          <w:sz w:val="24"/>
          <w:szCs w:val="24"/>
        </w:rPr>
        <w:t xml:space="preserve"> примерной основной образовательной программы в соответствии с ФГОС </w:t>
      </w:r>
      <w:r>
        <w:rPr>
          <w:rFonts w:ascii="Times New Roman" w:hAnsi="Times New Roman"/>
          <w:sz w:val="24"/>
          <w:szCs w:val="24"/>
        </w:rPr>
        <w:t xml:space="preserve">СПО </w:t>
      </w:r>
      <w:r w:rsidRPr="004F3587">
        <w:rPr>
          <w:rFonts w:ascii="Times New Roman" w:hAnsi="Times New Roman"/>
          <w:sz w:val="24"/>
          <w:szCs w:val="24"/>
        </w:rPr>
        <w:t xml:space="preserve">по </w:t>
      </w:r>
      <w:r>
        <w:rPr>
          <w:rFonts w:ascii="Times New Roman" w:hAnsi="Times New Roman"/>
          <w:i/>
          <w:sz w:val="24"/>
          <w:szCs w:val="24"/>
        </w:rPr>
        <w:t>специальности 22.02.06 «Сварочное производство»</w:t>
      </w:r>
      <w:r w:rsidRPr="004F3587">
        <w:rPr>
          <w:rFonts w:ascii="Times New Roman" w:hAnsi="Times New Roman"/>
          <w:sz w:val="24"/>
          <w:szCs w:val="24"/>
        </w:rPr>
        <w:t xml:space="preserve"> </w:t>
      </w:r>
    </w:p>
    <w:p w:rsidR="0044172F" w:rsidRPr="0044172F" w:rsidRDefault="00F84068" w:rsidP="0044172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i/>
          <w:sz w:val="24"/>
          <w:szCs w:val="24"/>
        </w:rPr>
      </w:pPr>
      <w:r w:rsidRPr="004F3587">
        <w:rPr>
          <w:rFonts w:ascii="Times New Roman" w:hAnsi="Times New Roman"/>
          <w:sz w:val="24"/>
          <w:szCs w:val="24"/>
        </w:rPr>
        <w:t>Особое значение дисциплина имеет при формировании и развитии О</w:t>
      </w:r>
      <w:r w:rsidR="0044172F">
        <w:rPr>
          <w:rFonts w:ascii="Times New Roman" w:hAnsi="Times New Roman"/>
          <w:sz w:val="24"/>
          <w:szCs w:val="24"/>
        </w:rPr>
        <w:t>К1-9, ПК 1.1-1.6, ПК 2.1-2.6, ПК 3.1-3.5 ПК 4.1</w:t>
      </w:r>
      <w:proofErr w:type="gramStart"/>
      <w:r w:rsidR="0044172F">
        <w:rPr>
          <w:rFonts w:ascii="Times New Roman" w:hAnsi="Times New Roman"/>
          <w:sz w:val="24"/>
          <w:szCs w:val="24"/>
        </w:rPr>
        <w:t>-.4.5</w:t>
      </w:r>
      <w:proofErr w:type="gramEnd"/>
      <w:r w:rsidRPr="004F3587">
        <w:rPr>
          <w:rFonts w:ascii="Times New Roman" w:hAnsi="Times New Roman"/>
          <w:sz w:val="24"/>
          <w:szCs w:val="24"/>
        </w:rPr>
        <w:t xml:space="preserve"> </w:t>
      </w:r>
    </w:p>
    <w:p w:rsidR="00F84068" w:rsidRPr="00CF450A" w:rsidRDefault="00F84068" w:rsidP="00F84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12"/>
        </w:rPr>
      </w:pPr>
    </w:p>
    <w:p w:rsidR="00F84068" w:rsidRPr="004F3587" w:rsidRDefault="00F84068" w:rsidP="00F84068">
      <w:pPr>
        <w:spacing w:after="120"/>
        <w:ind w:firstLine="709"/>
        <w:rPr>
          <w:rFonts w:ascii="Times New Roman" w:hAnsi="Times New Roman"/>
          <w:b/>
          <w:sz w:val="24"/>
          <w:szCs w:val="24"/>
        </w:rPr>
      </w:pPr>
      <w:r w:rsidRPr="004F3587">
        <w:rPr>
          <w:rFonts w:ascii="Times New Roman" w:hAnsi="Times New Roman"/>
          <w:b/>
          <w:sz w:val="24"/>
          <w:szCs w:val="24"/>
        </w:rPr>
        <w:t>1.2. Цель и планируемые результаты освоения дисциплины:</w:t>
      </w:r>
    </w:p>
    <w:p w:rsidR="00D07A1C" w:rsidRPr="004F3587" w:rsidRDefault="00F84068" w:rsidP="00A46916">
      <w:pPr>
        <w:suppressAutoHyphens/>
        <w:spacing w:after="0"/>
        <w:ind w:firstLine="709"/>
        <w:jc w:val="both"/>
        <w:rPr>
          <w:rFonts w:ascii="Times New Roman" w:hAnsi="Times New Roman"/>
          <w:sz w:val="24"/>
          <w:szCs w:val="24"/>
        </w:rPr>
      </w:pPr>
      <w:r w:rsidRPr="004F3587">
        <w:rPr>
          <w:rFonts w:ascii="Times New Roman" w:hAnsi="Times New Roman"/>
          <w:sz w:val="24"/>
          <w:szCs w:val="24"/>
        </w:rPr>
        <w:t xml:space="preserve">В рамках программы учебной дисциплины обучающимися осваиваются умения </w:t>
      </w:r>
      <w:r>
        <w:rPr>
          <w:rFonts w:ascii="Times New Roman" w:hAnsi="Times New Roman"/>
          <w:sz w:val="24"/>
          <w:szCs w:val="24"/>
        </w:rPr>
        <w:br/>
      </w:r>
      <w:r w:rsidRPr="004F3587">
        <w:rPr>
          <w:rFonts w:ascii="Times New Roman" w:hAnsi="Times New Roman"/>
          <w:sz w:val="24"/>
          <w:szCs w:val="24"/>
        </w:rPr>
        <w:t>и знания</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4111"/>
        <w:gridCol w:w="5103"/>
      </w:tblGrid>
      <w:tr w:rsidR="00F84068" w:rsidRPr="00414897" w:rsidTr="00A6479E">
        <w:trPr>
          <w:trHeight w:val="649"/>
        </w:trPr>
        <w:tc>
          <w:tcPr>
            <w:tcW w:w="1413" w:type="dxa"/>
            <w:tcBorders>
              <w:bottom w:val="single" w:sz="4" w:space="0" w:color="auto"/>
            </w:tcBorders>
            <w:hideMark/>
          </w:tcPr>
          <w:p w:rsidR="00F84068" w:rsidRPr="00414897" w:rsidRDefault="00F84068" w:rsidP="004B4F4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 xml:space="preserve">Код </w:t>
            </w:r>
            <w:r w:rsidRPr="00414897">
              <w:rPr>
                <w:rStyle w:val="aa"/>
                <w:rFonts w:ascii="Times New Roman" w:hAnsi="Times New Roman"/>
                <w:b/>
                <w:bCs/>
                <w:sz w:val="24"/>
                <w:szCs w:val="24"/>
              </w:rPr>
              <w:footnoteReference w:id="1"/>
            </w:r>
          </w:p>
          <w:p w:rsidR="00F84068" w:rsidRPr="00414897" w:rsidRDefault="00F84068" w:rsidP="004B4F4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ПК, ОК</w:t>
            </w:r>
          </w:p>
        </w:tc>
        <w:tc>
          <w:tcPr>
            <w:tcW w:w="4111" w:type="dxa"/>
            <w:tcBorders>
              <w:bottom w:val="single" w:sz="4" w:space="0" w:color="auto"/>
            </w:tcBorders>
            <w:hideMark/>
          </w:tcPr>
          <w:p w:rsidR="00F84068" w:rsidRPr="00414897" w:rsidRDefault="00F84068" w:rsidP="004B4F4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Умения</w:t>
            </w:r>
          </w:p>
        </w:tc>
        <w:tc>
          <w:tcPr>
            <w:tcW w:w="5103" w:type="dxa"/>
            <w:tcBorders>
              <w:bottom w:val="single" w:sz="4" w:space="0" w:color="auto"/>
            </w:tcBorders>
            <w:hideMark/>
          </w:tcPr>
          <w:p w:rsidR="00F84068" w:rsidRPr="00414897" w:rsidRDefault="00F84068" w:rsidP="004B4F49">
            <w:pPr>
              <w:suppressAutoHyphens/>
              <w:spacing w:after="0" w:line="240" w:lineRule="auto"/>
              <w:jc w:val="center"/>
              <w:rPr>
                <w:rFonts w:ascii="Times New Roman" w:hAnsi="Times New Roman"/>
                <w:b/>
                <w:bCs/>
                <w:sz w:val="24"/>
                <w:szCs w:val="24"/>
              </w:rPr>
            </w:pPr>
            <w:r w:rsidRPr="00414897">
              <w:rPr>
                <w:rFonts w:ascii="Times New Roman" w:hAnsi="Times New Roman"/>
                <w:b/>
                <w:bCs/>
                <w:sz w:val="24"/>
                <w:szCs w:val="24"/>
              </w:rPr>
              <w:t>Знания</w:t>
            </w:r>
          </w:p>
        </w:tc>
      </w:tr>
      <w:tr w:rsidR="00F84068" w:rsidRPr="004F3587" w:rsidTr="00A6479E">
        <w:trPr>
          <w:trHeight w:val="212"/>
        </w:trPr>
        <w:tc>
          <w:tcPr>
            <w:tcW w:w="1413" w:type="dxa"/>
            <w:tcBorders>
              <w:top w:val="single" w:sz="4" w:space="0" w:color="auto"/>
              <w:left w:val="single" w:sz="4" w:space="0" w:color="auto"/>
              <w:bottom w:val="single" w:sz="4" w:space="0" w:color="auto"/>
              <w:right w:val="single" w:sz="4" w:space="0" w:color="auto"/>
            </w:tcBorders>
          </w:tcPr>
          <w:p w:rsidR="00171579" w:rsidRDefault="00171579" w:rsidP="00D07A1C">
            <w:pPr>
              <w:suppressAutoHyphens/>
              <w:spacing w:after="0" w:line="240" w:lineRule="auto"/>
              <w:jc w:val="center"/>
              <w:rPr>
                <w:rFonts w:ascii="Times New Roman" w:hAnsi="Times New Roman"/>
              </w:rPr>
            </w:pPr>
            <w:r>
              <w:rPr>
                <w:rFonts w:ascii="Times New Roman" w:hAnsi="Times New Roman"/>
              </w:rPr>
              <w:t>ОК 03</w:t>
            </w:r>
          </w:p>
          <w:p w:rsidR="00171579" w:rsidRDefault="00171579" w:rsidP="00171579">
            <w:pPr>
              <w:suppressAutoHyphens/>
              <w:spacing w:after="0" w:line="240" w:lineRule="auto"/>
              <w:jc w:val="center"/>
              <w:rPr>
                <w:rFonts w:ascii="Times New Roman" w:hAnsi="Times New Roman"/>
              </w:rPr>
            </w:pPr>
            <w:r>
              <w:rPr>
                <w:rFonts w:ascii="Times New Roman" w:hAnsi="Times New Roman"/>
              </w:rPr>
              <w:t>ОК 06</w:t>
            </w:r>
          </w:p>
          <w:p w:rsidR="00FD3EFE" w:rsidRPr="00D07A1C" w:rsidRDefault="00FD3EFE" w:rsidP="00D07A1C">
            <w:pPr>
              <w:suppressAutoHyphens/>
              <w:spacing w:after="0" w:line="240" w:lineRule="auto"/>
              <w:jc w:val="center"/>
              <w:rPr>
                <w:rFonts w:ascii="Times New Roman" w:hAnsi="Times New Roman"/>
              </w:rPr>
            </w:pPr>
            <w:r>
              <w:rPr>
                <w:rFonts w:ascii="Times New Roman" w:hAnsi="Times New Roman"/>
              </w:rPr>
              <w:t>ПК 4.5</w:t>
            </w:r>
          </w:p>
        </w:tc>
        <w:tc>
          <w:tcPr>
            <w:tcW w:w="4111" w:type="dxa"/>
            <w:tcBorders>
              <w:top w:val="single" w:sz="4" w:space="0" w:color="auto"/>
              <w:left w:val="single" w:sz="4" w:space="0" w:color="auto"/>
              <w:bottom w:val="single" w:sz="4" w:space="0" w:color="auto"/>
              <w:right w:val="single" w:sz="4" w:space="0" w:color="auto"/>
            </w:tcBorders>
          </w:tcPr>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организовывать и проводить мероприятия по защите работников и населения от негативных воздействий чрезвычайных ситуаций;</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предпринимать профилактические меры для снижения уровня опасностей различного вида и их последствий в профессиональной деятельности и в быту;</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использовать средства индивидуальной и коллективной защиты от оружия массового поражения;</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применять первичные средства пожаротушения;</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ориентироваться в перечне военно-учетных специальностей и самостоятельно определять среди них родственные полученной специальности;</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xml:space="preserve">- владеть способами бесконфликтного общения и </w:t>
            </w:r>
            <w:proofErr w:type="spellStart"/>
            <w:r w:rsidRPr="00D07A1C">
              <w:rPr>
                <w:rFonts w:ascii="Times New Roman" w:hAnsi="Times New Roman"/>
              </w:rPr>
              <w:t>саморегуляции</w:t>
            </w:r>
            <w:proofErr w:type="spellEnd"/>
            <w:r w:rsidRPr="00D07A1C">
              <w:rPr>
                <w:rFonts w:ascii="Times New Roman" w:hAnsi="Times New Roman"/>
              </w:rPr>
              <w:t xml:space="preserve"> в повседневной деятельности и экстремальных условиях военной службы;</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оказывать первую помощь пострадавшим;</w:t>
            </w:r>
          </w:p>
          <w:p w:rsidR="00F84068" w:rsidRPr="004F3587" w:rsidRDefault="00F84068" w:rsidP="004B4F49">
            <w:pPr>
              <w:suppressAutoHyphens/>
              <w:spacing w:after="0" w:line="240" w:lineRule="auto"/>
              <w:jc w:val="center"/>
              <w:rPr>
                <w:rFonts w:ascii="Times New Roman" w:hAnsi="Times New Roman"/>
                <w:i/>
              </w:rPr>
            </w:pPr>
          </w:p>
        </w:tc>
        <w:tc>
          <w:tcPr>
            <w:tcW w:w="5103" w:type="dxa"/>
            <w:tcBorders>
              <w:top w:val="single" w:sz="4" w:space="0" w:color="auto"/>
              <w:left w:val="single" w:sz="4" w:space="0" w:color="auto"/>
              <w:bottom w:val="single" w:sz="4" w:space="0" w:color="auto"/>
              <w:right w:val="single" w:sz="4" w:space="0" w:color="auto"/>
            </w:tcBorders>
          </w:tcPr>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основные виды потенциальных опасностей и их последствия в профессиональной деятельности и в быту,</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принципы снижения вероятности их реализации;</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основы военной службы и обороны государства;</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задачи и основные мероприятия гражданской обороны;</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способы защиты населения от оружия массового поражения;</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меры пожарной безопасности и правила безопасного поведения при пожарах;</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организацию и порядок призыва граждан на военную службу и поступления на нее в добровольном порядке;</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область применения получаемых профессиональных знаний при исполнении обязанностей военной службы;</w:t>
            </w:r>
          </w:p>
          <w:p w:rsidR="00D07A1C" w:rsidRPr="00D07A1C" w:rsidRDefault="00D07A1C" w:rsidP="00D07A1C">
            <w:pPr>
              <w:suppressAutoHyphens/>
              <w:spacing w:after="0" w:line="240" w:lineRule="auto"/>
              <w:jc w:val="both"/>
              <w:rPr>
                <w:rFonts w:ascii="Times New Roman" w:hAnsi="Times New Roman"/>
              </w:rPr>
            </w:pPr>
            <w:r w:rsidRPr="00D07A1C">
              <w:rPr>
                <w:rFonts w:ascii="Times New Roman" w:hAnsi="Times New Roman"/>
              </w:rPr>
              <w:t>- порядок и правила оказания первой помощи пострадавшим.</w:t>
            </w:r>
          </w:p>
          <w:p w:rsidR="00F84068" w:rsidRPr="004F3587" w:rsidRDefault="00F84068" w:rsidP="004B4F49">
            <w:pPr>
              <w:suppressAutoHyphens/>
              <w:spacing w:after="0" w:line="240" w:lineRule="auto"/>
              <w:jc w:val="center"/>
              <w:rPr>
                <w:rFonts w:ascii="Times New Roman" w:hAnsi="Times New Roman"/>
                <w:i/>
              </w:rPr>
            </w:pPr>
          </w:p>
        </w:tc>
      </w:tr>
      <w:tr w:rsidR="00A6479E" w:rsidRPr="004F3587" w:rsidTr="006B5C12">
        <w:trPr>
          <w:trHeight w:val="212"/>
        </w:trPr>
        <w:tc>
          <w:tcPr>
            <w:tcW w:w="10627" w:type="dxa"/>
            <w:gridSpan w:val="3"/>
            <w:tcBorders>
              <w:top w:val="single" w:sz="4" w:space="0" w:color="auto"/>
              <w:left w:val="single" w:sz="4" w:space="0" w:color="auto"/>
              <w:bottom w:val="single" w:sz="4" w:space="0" w:color="auto"/>
              <w:right w:val="single" w:sz="4" w:space="0" w:color="auto"/>
            </w:tcBorders>
          </w:tcPr>
          <w:p w:rsidR="00A6479E" w:rsidRPr="00D07A1C" w:rsidRDefault="00A6479E" w:rsidP="00D07A1C">
            <w:pPr>
              <w:suppressAutoHyphens/>
              <w:spacing w:after="0" w:line="240" w:lineRule="auto"/>
              <w:jc w:val="both"/>
              <w:rPr>
                <w:rFonts w:ascii="Times New Roman" w:hAnsi="Times New Roman"/>
              </w:rPr>
            </w:pPr>
            <w:r>
              <w:rPr>
                <w:rFonts w:ascii="Times New Roman" w:hAnsi="Times New Roman"/>
              </w:rPr>
              <w:t xml:space="preserve">ЛР </w:t>
            </w:r>
            <w:proofErr w:type="gramStart"/>
            <w:r>
              <w:rPr>
                <w:rFonts w:ascii="Times New Roman" w:hAnsi="Times New Roman"/>
              </w:rPr>
              <w:t>1,ЛР</w:t>
            </w:r>
            <w:proofErr w:type="gramEnd"/>
            <w:r>
              <w:rPr>
                <w:rFonts w:ascii="Times New Roman" w:hAnsi="Times New Roman"/>
              </w:rPr>
              <w:t>4 ЛР 5 ,ЛР 9</w:t>
            </w:r>
          </w:p>
        </w:tc>
      </w:tr>
    </w:tbl>
    <w:p w:rsidR="00FD3EFE" w:rsidRDefault="00FD3EFE" w:rsidP="00A46916">
      <w:pPr>
        <w:suppressAutoHyphens/>
        <w:spacing w:after="240" w:line="240" w:lineRule="auto"/>
        <w:rPr>
          <w:rFonts w:ascii="Times New Roman" w:hAnsi="Times New Roman"/>
          <w:b/>
          <w:sz w:val="24"/>
          <w:szCs w:val="24"/>
        </w:rPr>
      </w:pPr>
    </w:p>
    <w:p w:rsidR="00F84068" w:rsidRPr="004F3587" w:rsidRDefault="00F84068" w:rsidP="00F84068">
      <w:pPr>
        <w:suppressAutoHyphens/>
        <w:spacing w:after="240" w:line="240" w:lineRule="auto"/>
        <w:jc w:val="center"/>
        <w:rPr>
          <w:rFonts w:ascii="Times New Roman" w:hAnsi="Times New Roman"/>
          <w:b/>
          <w:sz w:val="24"/>
          <w:szCs w:val="24"/>
        </w:rPr>
      </w:pPr>
      <w:r w:rsidRPr="004F3587">
        <w:rPr>
          <w:rFonts w:ascii="Times New Roman" w:hAnsi="Times New Roman"/>
          <w:b/>
          <w:sz w:val="24"/>
          <w:szCs w:val="24"/>
        </w:rPr>
        <w:t>2. СТРУКТУРА И СОДЕРЖАНИЕ УЧЕБНОЙ ДИСЦИПЛИНЫ</w:t>
      </w:r>
    </w:p>
    <w:p w:rsidR="00F84068" w:rsidRDefault="00F84068" w:rsidP="00F84068">
      <w:pPr>
        <w:suppressAutoHyphens/>
        <w:spacing w:after="240" w:line="240" w:lineRule="auto"/>
        <w:ind w:firstLine="709"/>
        <w:rPr>
          <w:rFonts w:ascii="Times New Roman" w:hAnsi="Times New Roman"/>
          <w:b/>
          <w:sz w:val="24"/>
          <w:szCs w:val="24"/>
        </w:rPr>
      </w:pPr>
      <w:r w:rsidRPr="004F3587">
        <w:rPr>
          <w:rFonts w:ascii="Times New Roman" w:hAnsi="Times New Roman"/>
          <w:b/>
          <w:sz w:val="24"/>
          <w:szCs w:val="24"/>
        </w:rPr>
        <w:t>2.1. Объем учебной дисциплины и виды учебной работы</w:t>
      </w:r>
    </w:p>
    <w:tbl>
      <w:tblPr>
        <w:tblpPr w:leftFromText="180" w:rightFromText="180" w:vertAnchor="text" w:horzAnchor="page" w:tblpX="1054" w:tblpY="740"/>
        <w:tblW w:w="9415" w:type="dxa"/>
        <w:tblBorders>
          <w:top w:val="nil"/>
          <w:left w:val="nil"/>
          <w:bottom w:val="nil"/>
          <w:right w:val="nil"/>
        </w:tblBorders>
        <w:tblLayout w:type="fixed"/>
        <w:tblLook w:val="0000" w:firstRow="0" w:lastRow="0" w:firstColumn="0" w:lastColumn="0" w:noHBand="0" w:noVBand="0"/>
      </w:tblPr>
      <w:tblGrid>
        <w:gridCol w:w="7928"/>
        <w:gridCol w:w="1487"/>
      </w:tblGrid>
      <w:tr w:rsidR="00D144BB" w:rsidRPr="00425FCE" w:rsidTr="004B4F49">
        <w:trPr>
          <w:trHeight w:val="271"/>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rsidRPr="00425FCE">
              <w:rPr>
                <w:b/>
                <w:bCs/>
              </w:rPr>
              <w:t xml:space="preserve">Вид учебной работы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rsidRPr="00425FCE">
              <w:rPr>
                <w:b/>
                <w:bCs/>
              </w:rPr>
              <w:t xml:space="preserve">Объем часов </w:t>
            </w:r>
          </w:p>
        </w:tc>
      </w:tr>
      <w:tr w:rsidR="00D144BB" w:rsidRPr="00425FCE" w:rsidTr="004B4F49">
        <w:trPr>
          <w:trHeight w:val="271"/>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pPr>
            <w:r w:rsidRPr="00425FCE">
              <w:rPr>
                <w:b/>
                <w:bCs/>
              </w:rPr>
              <w:t xml:space="preserve">Максимальная учебная нагрузка (всего)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t>84</w:t>
            </w:r>
          </w:p>
        </w:tc>
      </w:tr>
      <w:tr w:rsidR="00D144BB" w:rsidRPr="00425FCE" w:rsidTr="004B4F49">
        <w:trPr>
          <w:trHeight w:val="271"/>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rsidRPr="00425FCE">
              <w:rPr>
                <w:b/>
                <w:bCs/>
              </w:rPr>
              <w:t xml:space="preserve">Обязательная аудиторная учебная нагрузка (всего)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rsidRPr="00425FCE">
              <w:t xml:space="preserve">68 </w:t>
            </w:r>
          </w:p>
        </w:tc>
      </w:tr>
      <w:tr w:rsidR="00D144BB" w:rsidRPr="00425FCE" w:rsidTr="004B4F49">
        <w:trPr>
          <w:trHeight w:val="267"/>
        </w:trPr>
        <w:tc>
          <w:tcPr>
            <w:tcW w:w="9415" w:type="dxa"/>
            <w:gridSpan w:val="2"/>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rsidRPr="00425FCE">
              <w:t xml:space="preserve">в том числе: </w:t>
            </w:r>
          </w:p>
        </w:tc>
      </w:tr>
      <w:tr w:rsidR="00D63546" w:rsidRPr="00425FCE" w:rsidTr="00D63546">
        <w:trPr>
          <w:trHeight w:val="267"/>
        </w:trPr>
        <w:tc>
          <w:tcPr>
            <w:tcW w:w="7928" w:type="dxa"/>
            <w:tcBorders>
              <w:top w:val="single" w:sz="8" w:space="0" w:color="000000"/>
              <w:left w:val="single" w:sz="8" w:space="0" w:color="000000"/>
              <w:bottom w:val="single" w:sz="8" w:space="0" w:color="000000"/>
              <w:right w:val="single" w:sz="8" w:space="0" w:color="000000"/>
            </w:tcBorders>
          </w:tcPr>
          <w:p w:rsidR="00D63546" w:rsidRPr="00425FCE" w:rsidRDefault="00D63546" w:rsidP="004B4F49">
            <w:pPr>
              <w:pStyle w:val="Default"/>
              <w:jc w:val="both"/>
            </w:pPr>
            <w:r>
              <w:t xml:space="preserve">   теоретическое обучение</w:t>
            </w:r>
          </w:p>
        </w:tc>
        <w:tc>
          <w:tcPr>
            <w:tcW w:w="1487" w:type="dxa"/>
            <w:tcBorders>
              <w:top w:val="single" w:sz="8" w:space="0" w:color="000000"/>
              <w:left w:val="single" w:sz="8" w:space="0" w:color="000000"/>
              <w:bottom w:val="single" w:sz="8" w:space="0" w:color="000000"/>
              <w:right w:val="single" w:sz="8" w:space="0" w:color="000000"/>
            </w:tcBorders>
          </w:tcPr>
          <w:p w:rsidR="00D63546" w:rsidRPr="00425FCE" w:rsidRDefault="00D63546" w:rsidP="00D63546">
            <w:pPr>
              <w:pStyle w:val="Default"/>
              <w:jc w:val="center"/>
            </w:pPr>
            <w:r>
              <w:t>41</w:t>
            </w:r>
          </w:p>
        </w:tc>
      </w:tr>
      <w:tr w:rsidR="00D144BB" w:rsidRPr="00425FCE" w:rsidTr="004B4F49">
        <w:trPr>
          <w:trHeight w:val="267"/>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t xml:space="preserve">   </w:t>
            </w:r>
            <w:r w:rsidRPr="00425FCE">
              <w:t xml:space="preserve">практические занятия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63546" w:rsidP="004B4F49">
            <w:pPr>
              <w:pStyle w:val="Default"/>
              <w:jc w:val="center"/>
            </w:pPr>
            <w:r>
              <w:t>27</w:t>
            </w:r>
          </w:p>
        </w:tc>
      </w:tr>
      <w:tr w:rsidR="00D144BB" w:rsidRPr="00663833" w:rsidTr="004B4F49">
        <w:trPr>
          <w:trHeight w:val="267"/>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ind w:firstLine="180"/>
              <w:jc w:val="both"/>
            </w:pPr>
            <w:r w:rsidRPr="00425FCE">
              <w:t xml:space="preserve">контрольная работа </w:t>
            </w:r>
          </w:p>
        </w:tc>
        <w:tc>
          <w:tcPr>
            <w:tcW w:w="1484" w:type="dxa"/>
            <w:tcBorders>
              <w:top w:val="single" w:sz="8" w:space="0" w:color="000000"/>
              <w:left w:val="single" w:sz="8" w:space="0" w:color="000000"/>
              <w:bottom w:val="single" w:sz="8" w:space="0" w:color="000000"/>
              <w:right w:val="single" w:sz="8" w:space="0" w:color="000000"/>
            </w:tcBorders>
          </w:tcPr>
          <w:p w:rsidR="00D144BB" w:rsidRPr="00663833" w:rsidRDefault="00D144BB" w:rsidP="004B4F49">
            <w:pPr>
              <w:pStyle w:val="Default"/>
              <w:jc w:val="center"/>
              <w:rPr>
                <w:color w:val="FF0000"/>
              </w:rPr>
            </w:pPr>
          </w:p>
        </w:tc>
      </w:tr>
      <w:tr w:rsidR="00D144BB" w:rsidRPr="00425FCE" w:rsidTr="004B4F49">
        <w:trPr>
          <w:trHeight w:val="271"/>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rsidRPr="00425FCE">
              <w:rPr>
                <w:b/>
                <w:bCs/>
              </w:rPr>
              <w:t xml:space="preserve">Самостоятельная работа обучающегося (всего)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t>16</w:t>
            </w:r>
            <w:r w:rsidRPr="00425FCE">
              <w:t xml:space="preserve"> </w:t>
            </w:r>
          </w:p>
        </w:tc>
      </w:tr>
      <w:tr w:rsidR="00D144BB" w:rsidRPr="00425FCE" w:rsidTr="004B4F49">
        <w:trPr>
          <w:trHeight w:val="267"/>
        </w:trPr>
        <w:tc>
          <w:tcPr>
            <w:tcW w:w="9415" w:type="dxa"/>
            <w:gridSpan w:val="2"/>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rsidRPr="00425FCE">
              <w:t xml:space="preserve">в том числе: </w:t>
            </w:r>
          </w:p>
        </w:tc>
      </w:tr>
      <w:tr w:rsidR="00D144BB" w:rsidRPr="00425FCE" w:rsidTr="004B4F49">
        <w:trPr>
          <w:trHeight w:val="267"/>
        </w:trPr>
        <w:tc>
          <w:tcPr>
            <w:tcW w:w="7931"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both"/>
            </w:pPr>
            <w:r>
              <w:t xml:space="preserve">   </w:t>
            </w:r>
            <w:r w:rsidRPr="00425FCE">
              <w:t xml:space="preserve">внеаудиторная самостоятельная работа </w:t>
            </w:r>
          </w:p>
        </w:tc>
        <w:tc>
          <w:tcPr>
            <w:tcW w:w="1484" w:type="dxa"/>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jc w:val="center"/>
            </w:pPr>
            <w:r>
              <w:t>16</w:t>
            </w:r>
          </w:p>
        </w:tc>
      </w:tr>
      <w:tr w:rsidR="00D144BB" w:rsidRPr="00425FCE" w:rsidTr="004B4F49">
        <w:trPr>
          <w:trHeight w:val="271"/>
        </w:trPr>
        <w:tc>
          <w:tcPr>
            <w:tcW w:w="9415" w:type="dxa"/>
            <w:gridSpan w:val="2"/>
            <w:tcBorders>
              <w:top w:val="single" w:sz="8" w:space="0" w:color="000000"/>
              <w:left w:val="single" w:sz="8" w:space="0" w:color="000000"/>
              <w:bottom w:val="single" w:sz="8" w:space="0" w:color="000000"/>
              <w:right w:val="single" w:sz="8" w:space="0" w:color="000000"/>
            </w:tcBorders>
          </w:tcPr>
          <w:p w:rsidR="00D144BB" w:rsidRPr="00425FCE" w:rsidRDefault="00D144BB" w:rsidP="004B4F49">
            <w:pPr>
              <w:pStyle w:val="Default"/>
            </w:pPr>
            <w:r w:rsidRPr="00425FCE">
              <w:rPr>
                <w:b/>
                <w:bCs/>
              </w:rPr>
              <w:t xml:space="preserve">Итоговая аттестация </w:t>
            </w:r>
            <w:r>
              <w:t>в форме дифференцированного зачета</w:t>
            </w:r>
          </w:p>
        </w:tc>
      </w:tr>
    </w:tbl>
    <w:p w:rsidR="00D144BB" w:rsidRPr="004F3587" w:rsidRDefault="00D144BB" w:rsidP="00D144BB">
      <w:pPr>
        <w:suppressAutoHyphens/>
        <w:spacing w:after="240" w:line="240" w:lineRule="auto"/>
        <w:rPr>
          <w:rFonts w:ascii="Times New Roman" w:hAnsi="Times New Roman"/>
          <w:b/>
          <w:sz w:val="24"/>
          <w:szCs w:val="24"/>
        </w:rPr>
      </w:pPr>
    </w:p>
    <w:p w:rsidR="00F84068" w:rsidRPr="004F3587" w:rsidRDefault="00F84068" w:rsidP="00F84068">
      <w:pPr>
        <w:suppressAutoHyphens/>
        <w:spacing w:after="120"/>
        <w:rPr>
          <w:rFonts w:ascii="Times New Roman" w:hAnsi="Times New Roman"/>
          <w:b/>
          <w:i/>
        </w:rPr>
      </w:pPr>
    </w:p>
    <w:p w:rsidR="00F84068" w:rsidRPr="004F3587" w:rsidRDefault="00F84068" w:rsidP="00F84068">
      <w:pPr>
        <w:rPr>
          <w:rFonts w:ascii="Times New Roman" w:hAnsi="Times New Roman"/>
          <w:b/>
          <w:i/>
        </w:rPr>
        <w:sectPr w:rsidR="00F84068" w:rsidRPr="004F3587" w:rsidSect="00A6479E">
          <w:footerReference w:type="default" r:id="rId7"/>
          <w:footerReference w:type="first" r:id="rId8"/>
          <w:pgSz w:w="11906" w:h="16838"/>
          <w:pgMar w:top="426" w:right="850" w:bottom="284" w:left="851" w:header="708" w:footer="708" w:gutter="0"/>
          <w:cols w:space="720"/>
          <w:titlePg/>
          <w:docGrid w:linePitch="299"/>
        </w:sectPr>
      </w:pPr>
    </w:p>
    <w:p w:rsidR="00F84068" w:rsidRDefault="00F84068" w:rsidP="00F84068">
      <w:pPr>
        <w:ind w:firstLine="709"/>
        <w:rPr>
          <w:rFonts w:ascii="Times New Roman" w:hAnsi="Times New Roman"/>
          <w:b/>
        </w:rPr>
      </w:pPr>
      <w:r w:rsidRPr="004F3587">
        <w:rPr>
          <w:rFonts w:ascii="Times New Roman" w:hAnsi="Times New Roman"/>
          <w:b/>
        </w:rPr>
        <w:lastRenderedPageBreak/>
        <w:t xml:space="preserve">2.2. Тематический план и содержание учебной дисциплины </w:t>
      </w:r>
    </w:p>
    <w:tbl>
      <w:tblPr>
        <w:tblW w:w="152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859"/>
        <w:gridCol w:w="2198"/>
        <w:gridCol w:w="1701"/>
      </w:tblGrid>
      <w:tr w:rsidR="00D63546" w:rsidRPr="00617A4D" w:rsidTr="008E2749">
        <w:trPr>
          <w:trHeight w:val="3331"/>
        </w:trPr>
        <w:tc>
          <w:tcPr>
            <w:tcW w:w="2518" w:type="dxa"/>
            <w:shd w:val="clear" w:color="auto" w:fill="auto"/>
          </w:tcPr>
          <w:p w:rsidR="00D63546" w:rsidRPr="00D63546" w:rsidRDefault="00D63546" w:rsidP="00D63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Наименование разделов и тем</w:t>
            </w:r>
          </w:p>
        </w:tc>
        <w:tc>
          <w:tcPr>
            <w:tcW w:w="8859" w:type="dxa"/>
            <w:shd w:val="clear" w:color="auto" w:fill="auto"/>
          </w:tcPr>
          <w:p w:rsidR="00D63546" w:rsidRPr="00D63546" w:rsidRDefault="00D63546" w:rsidP="00D63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Содержание учебного материала, практические работы, самостоятельная работа обучающихся.</w:t>
            </w:r>
          </w:p>
        </w:tc>
        <w:tc>
          <w:tcPr>
            <w:tcW w:w="2198" w:type="dxa"/>
          </w:tcPr>
          <w:p w:rsidR="00D63546" w:rsidRPr="004F3587" w:rsidRDefault="00D63546" w:rsidP="00D63546">
            <w:pPr>
              <w:suppressAutoHyphens/>
              <w:spacing w:after="0" w:line="240" w:lineRule="auto"/>
              <w:rPr>
                <w:rFonts w:ascii="Times New Roman" w:hAnsi="Times New Roman"/>
                <w:b/>
                <w:bCs/>
              </w:rPr>
            </w:pPr>
            <w:r w:rsidRPr="00315F34">
              <w:rPr>
                <w:rFonts w:ascii="Times New Roman" w:hAnsi="Times New Roman"/>
                <w:b/>
                <w:bCs/>
              </w:rPr>
              <w:t xml:space="preserve">Объем, акад. ч / </w:t>
            </w:r>
            <w:r>
              <w:rPr>
                <w:rFonts w:ascii="Times New Roman" w:hAnsi="Times New Roman"/>
                <w:b/>
                <w:bCs/>
              </w:rPr>
              <w:br/>
            </w:r>
            <w:r w:rsidRPr="00315F34">
              <w:rPr>
                <w:rFonts w:ascii="Times New Roman" w:hAnsi="Times New Roman"/>
                <w:b/>
                <w:bCs/>
              </w:rPr>
              <w:t xml:space="preserve">в том числе в форме практической подготовки, </w:t>
            </w:r>
            <w:r>
              <w:rPr>
                <w:rFonts w:ascii="Times New Roman" w:hAnsi="Times New Roman"/>
                <w:b/>
                <w:bCs/>
              </w:rPr>
              <w:br/>
            </w:r>
            <w:r w:rsidRPr="00315F34">
              <w:rPr>
                <w:rFonts w:ascii="Times New Roman" w:hAnsi="Times New Roman"/>
                <w:b/>
                <w:bCs/>
              </w:rPr>
              <w:t>акад</w:t>
            </w:r>
            <w:r>
              <w:rPr>
                <w:rFonts w:ascii="Times New Roman" w:hAnsi="Times New Roman"/>
                <w:b/>
                <w:bCs/>
              </w:rPr>
              <w:t>.</w:t>
            </w:r>
            <w:r w:rsidRPr="00315F34">
              <w:rPr>
                <w:rFonts w:ascii="Times New Roman" w:hAnsi="Times New Roman"/>
                <w:b/>
                <w:bCs/>
              </w:rPr>
              <w:t xml:space="preserve"> ч</w:t>
            </w:r>
          </w:p>
        </w:tc>
        <w:tc>
          <w:tcPr>
            <w:tcW w:w="1701" w:type="dxa"/>
            <w:vAlign w:val="center"/>
          </w:tcPr>
          <w:p w:rsidR="00D63546" w:rsidRPr="004F3587" w:rsidRDefault="00D63546" w:rsidP="00D63546">
            <w:pPr>
              <w:suppressAutoHyphens/>
              <w:jc w:val="center"/>
              <w:rPr>
                <w:rFonts w:ascii="Times New Roman" w:hAnsi="Times New Roman"/>
                <w:b/>
                <w:bCs/>
              </w:rPr>
            </w:pPr>
            <w:r w:rsidRPr="004F3587">
              <w:rPr>
                <w:rFonts w:ascii="Times New Roman" w:hAnsi="Times New Roman"/>
                <w:b/>
                <w:bCs/>
              </w:rPr>
              <w:t xml:space="preserve">Коды </w:t>
            </w:r>
            <w:r w:rsidRPr="00855196">
              <w:rPr>
                <w:rFonts w:ascii="Times New Roman" w:hAnsi="Times New Roman"/>
                <w:b/>
                <w:bCs/>
                <w:highlight w:val="cyan"/>
              </w:rPr>
              <w:t>компетенций и личностных результатов,</w:t>
            </w:r>
            <w:r>
              <w:rPr>
                <w:rFonts w:ascii="Times New Roman" w:hAnsi="Times New Roman"/>
                <w:b/>
                <w:bCs/>
              </w:rPr>
              <w:t xml:space="preserve"> </w:t>
            </w:r>
            <w:r w:rsidRPr="004F3587">
              <w:rPr>
                <w:rFonts w:ascii="Times New Roman" w:hAnsi="Times New Roman"/>
                <w:b/>
                <w:bCs/>
              </w:rPr>
              <w:t>формированию которых способствует элемент программы</w:t>
            </w:r>
          </w:p>
        </w:tc>
      </w:tr>
      <w:tr w:rsidR="00D63546" w:rsidRPr="00617A4D" w:rsidTr="008E2749">
        <w:trPr>
          <w:trHeight w:val="339"/>
        </w:trPr>
        <w:tc>
          <w:tcPr>
            <w:tcW w:w="251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1</w:t>
            </w:r>
          </w:p>
        </w:tc>
        <w:tc>
          <w:tcPr>
            <w:tcW w:w="8859"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2</w:t>
            </w: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3</w:t>
            </w:r>
          </w:p>
        </w:tc>
        <w:tc>
          <w:tcPr>
            <w:tcW w:w="1701" w:type="dxa"/>
            <w:tcBorders>
              <w:bottom w:val="single" w:sz="4" w:space="0" w:color="auto"/>
            </w:tcBorders>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4</w:t>
            </w:r>
          </w:p>
        </w:tc>
      </w:tr>
      <w:tr w:rsidR="00D63546" w:rsidRPr="00617A4D" w:rsidTr="008E2749">
        <w:trPr>
          <w:trHeight w:val="1615"/>
        </w:trPr>
        <w:tc>
          <w:tcPr>
            <w:tcW w:w="251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D63546">
              <w:rPr>
                <w:rFonts w:ascii="Times New Roman" w:hAnsi="Times New Roman"/>
                <w:b/>
                <w:bCs/>
              </w:rPr>
              <w:t>Раздел 1. Правовые, организационные и нормативно-технические основы безопасности жизнедеятельности</w:t>
            </w:r>
          </w:p>
        </w:tc>
        <w:tc>
          <w:tcPr>
            <w:tcW w:w="8859"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1" w:type="dxa"/>
            <w:tcBorders>
              <w:bottom w:val="single" w:sz="4" w:space="0" w:color="auto"/>
            </w:tcBorders>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rPr>
            </w:pPr>
            <w:r w:rsidRPr="00CC26DF">
              <w:rPr>
                <w:rFonts w:ascii="Times New Roman" w:hAnsi="Times New Roman"/>
                <w:b/>
              </w:rPr>
              <w:t>Введение</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 xml:space="preserve">Теоретические основы безопасности жизнедеятельности. </w:t>
            </w:r>
          </w:p>
        </w:tc>
        <w:tc>
          <w:tcPr>
            <w:tcW w:w="2198" w:type="dxa"/>
            <w:shd w:val="clear" w:color="auto" w:fill="auto"/>
          </w:tcPr>
          <w:p w:rsidR="00A46916" w:rsidRPr="00F65350"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val="restart"/>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w:t>
            </w:r>
            <w:r w:rsidR="00171579">
              <w:rPr>
                <w:rFonts w:ascii="Times New Roman" w:hAnsi="Times New Roman"/>
                <w:bCs/>
              </w:rPr>
              <w:t xml:space="preserve"> ОК 2, ПК </w:t>
            </w:r>
            <w:r w:rsidR="00CB0ECA">
              <w:rPr>
                <w:rFonts w:ascii="Times New Roman" w:hAnsi="Times New Roman"/>
                <w:bCs/>
              </w:rPr>
              <w:t>4.5</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 xml:space="preserve">Безопасность жизнедеятельности как наука о комфортном и безопасном взаимодействии человека с </w:t>
            </w:r>
            <w:proofErr w:type="spellStart"/>
            <w:r w:rsidRPr="00D63546">
              <w:rPr>
                <w:rFonts w:ascii="Times New Roman" w:hAnsi="Times New Roman"/>
              </w:rPr>
              <w:t>техносферой</w:t>
            </w:r>
            <w:proofErr w:type="spellEnd"/>
            <w:r w:rsidRPr="00D63546">
              <w:rPr>
                <w:rFonts w:ascii="Times New Roman" w:hAnsi="Times New Roman"/>
              </w:rPr>
              <w:t xml:space="preserve"> и окружающей средой.</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00000"/>
              </w:rPr>
            </w:pPr>
            <w:r w:rsidRPr="00CC26DF">
              <w:rPr>
                <w:rFonts w:ascii="Times New Roman" w:hAnsi="Times New Roman"/>
                <w:b/>
              </w:rPr>
              <w:t>Тема 1.1</w:t>
            </w:r>
            <w:r>
              <w:rPr>
                <w:rFonts w:ascii="Times New Roman" w:hAnsi="Times New Roman"/>
                <w:b/>
              </w:rPr>
              <w:t xml:space="preserve"> </w:t>
            </w:r>
            <w:r w:rsidRPr="00CC26DF">
              <w:rPr>
                <w:rFonts w:ascii="Times New Roman" w:hAnsi="Times New Roman"/>
                <w:b/>
              </w:rPr>
              <w:t>Правовые и нормативно-технические основы безопасности жизнедеятельности</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 xml:space="preserve">Законодательные акты и нормативно-техническая документация по действиям в чрезвычайных ситуациях. Основные принципы ФЗ «О защите населения и территории от чрезвычайных ситуаций природного и техногенного характера». </w:t>
            </w:r>
          </w:p>
        </w:tc>
        <w:tc>
          <w:tcPr>
            <w:tcW w:w="2198" w:type="dxa"/>
            <w:shd w:val="clear" w:color="auto" w:fill="auto"/>
          </w:tcPr>
          <w:p w:rsidR="00A46916" w:rsidRPr="00D63546"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EB59DA">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00000"/>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Комплекс стандартов «БЧС» - «Безопасность в чрезвычайных ситуациях». Задачи и содержание комплекса «БЧС».</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color w:val="000000"/>
              </w:rPr>
            </w:pPr>
          </w:p>
        </w:tc>
        <w:tc>
          <w:tcPr>
            <w:tcW w:w="8859" w:type="dxa"/>
            <w:shd w:val="clear" w:color="auto" w:fill="auto"/>
          </w:tcPr>
          <w:p w:rsidR="00A46916" w:rsidRPr="00D63546" w:rsidRDefault="00A46916" w:rsidP="004B4F49">
            <w:pPr>
              <w:pStyle w:val="Default"/>
              <w:jc w:val="both"/>
            </w:pPr>
            <w:r w:rsidRPr="00D63546">
              <w:rPr>
                <w:b/>
                <w:bCs/>
              </w:rPr>
              <w:t xml:space="preserve">Самостоятельная работа: </w:t>
            </w:r>
            <w:r w:rsidRPr="00D63546">
              <w:t xml:space="preserve">выполнение домашних заданий по разделу 1. </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Управление охраной труда в РФ. Отражение проблем БЖ в Конституции РФ, основах законодательства об охране труда, трудовом кодексе РФ. Общегосударственные и ведомственные правила и нормы по технике безопасности, охране труда и противопожарной защите в производственной и бытовой среде.</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3</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D63546" w:rsidRPr="00617A4D" w:rsidTr="008E2749">
        <w:trPr>
          <w:trHeight w:val="20"/>
        </w:trPr>
        <w:tc>
          <w:tcPr>
            <w:tcW w:w="2518" w:type="dxa"/>
            <w:shd w:val="clear" w:color="auto" w:fill="auto"/>
          </w:tcPr>
          <w:p w:rsidR="00D63546" w:rsidRPr="00CC26DF"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bCs/>
              </w:rPr>
              <w:t>Раздел 2. Чрезвычайные ситуации и защита населения в чрезвычайных ситуациях</w:t>
            </w:r>
          </w:p>
          <w:p w:rsidR="00D63546" w:rsidRPr="00CC26DF"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1" w:type="dxa"/>
            <w:tcBorders>
              <w:bottom w:val="single" w:sz="4" w:space="0" w:color="auto"/>
            </w:tcBorders>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1131"/>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t>Тема 2.1. Общие сведения о чрезвычайных ситуациях, их классификация</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rPr>
              <w:t xml:space="preserve">Общие сведения о чрезвычайных ситуациях. Причины возникновения чрезвычайных ситуаций. Характеристика чрезвычайных ситуаций. Термины и определения основных понятий чрезвычайных ситуаций.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val="restart"/>
            <w:shd w:val="clear" w:color="auto" w:fill="auto"/>
          </w:tcPr>
          <w:p w:rsidR="00171579" w:rsidRDefault="00A46916"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9</w:t>
            </w:r>
            <w:r w:rsidR="00171579">
              <w:rPr>
                <w:rFonts w:ascii="Times New Roman" w:hAnsi="Times New Roman"/>
                <w:bCs/>
              </w:rPr>
              <w:t xml:space="preserve"> </w:t>
            </w:r>
          </w:p>
          <w:p w:rsidR="00171579" w:rsidRDefault="00171579"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 xml:space="preserve">ОК 9, </w:t>
            </w:r>
          </w:p>
          <w:p w:rsidR="00A46916" w:rsidRPr="00D63546" w:rsidRDefault="00171579"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 xml:space="preserve">ПК </w:t>
            </w:r>
            <w:r w:rsidR="00CB0ECA">
              <w:rPr>
                <w:rFonts w:ascii="Times New Roman" w:hAnsi="Times New Roman"/>
                <w:bCs/>
              </w:rPr>
              <w:t>4.5</w:t>
            </w:r>
          </w:p>
        </w:tc>
      </w:tr>
      <w:tr w:rsidR="00A46916" w:rsidRPr="00617A4D" w:rsidTr="008E2749">
        <w:trPr>
          <w:trHeight w:val="57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rPr>
            </w:pPr>
            <w:r w:rsidRPr="00D63546">
              <w:rPr>
                <w:rFonts w:ascii="Times New Roman" w:hAnsi="Times New Roman"/>
              </w:rPr>
              <w:t>Чрезвычайные ситуации военного времени и их последствия для человека, производственной и бытовой среды.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7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color w:val="000000"/>
              </w:rPr>
              <w:t>Общая характеристика чрезвычайных ситуаций природного и техногенного характера, возможные последствия, принимаемые меры по их предупреждению и снижению ущерба. Защита населения территорий от чрезвычайных ситуаций природного и техногенного характера.</w:t>
            </w:r>
            <w:r w:rsidRPr="00D63546">
              <w:rPr>
                <w:rStyle w:val="apple-converted-space"/>
                <w:rFonts w:ascii="Times New Roman" w:hAnsi="Times New Roman"/>
                <w:color w:val="000000"/>
              </w:rPr>
              <w:t>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7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color w:val="000000"/>
              </w:rPr>
              <w:t>Краткая характеристика опасных ситуаций социального характера. Криминогенная обстановка в местах проживания, правила безопасного поведения в местах повышенной криминогенной опасности (на рынке, стадионе, вокзале и др.).</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lastRenderedPageBreak/>
              <w:t>Тема 2.2. Организация и проведение мероприятий по защите работающих и населения от негативных воздействий чрезвычайных ситуаций</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rPr>
            </w:pPr>
            <w:r w:rsidRPr="00D63546">
              <w:rPr>
                <w:rFonts w:ascii="Times New Roman" w:hAnsi="Times New Roman"/>
              </w:rPr>
              <w:t>Основы защиты населения в чрезвычайных ситуациях. Основные принципы и способы защиты населения. Мероприятия противорадиационной, противохимической и противобактериальной защиты.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Меры пожарной безопасности и правила безопасного поведения при пожарах</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69701D">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00000"/>
              </w:rPr>
            </w:pPr>
            <w:r w:rsidRPr="00D63546">
              <w:rPr>
                <w:rFonts w:ascii="Times New Roman" w:hAnsi="Times New Roman"/>
              </w:rPr>
              <w:t>Меры по защите персонала.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69701D">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Порядок и правила оказания первой помощи пострадавшим</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pStyle w:val="Default"/>
            </w:pPr>
            <w:r w:rsidRPr="00D63546">
              <w:rPr>
                <w:b/>
                <w:bCs/>
              </w:rPr>
              <w:t xml:space="preserve">Практические занятия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pStyle w:val="Default"/>
            </w:pPr>
            <w:r w:rsidRPr="00D63546">
              <w:t xml:space="preserve">Изучение и правила использования средств индивидуальной и коллективной защиты от оружия массового поражения.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pStyle w:val="Default"/>
            </w:pPr>
            <w:r w:rsidRPr="00D63546">
              <w:t>Мероприятия противорадиационной, противохимической и противобактериальной защиты.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pStyle w:val="Default"/>
              <w:jc w:val="both"/>
            </w:pPr>
            <w:r w:rsidRPr="00D63546">
              <w:rPr>
                <w:b/>
                <w:bCs/>
              </w:rPr>
              <w:t xml:space="preserve">Самостоятельная работа: </w:t>
            </w:r>
            <w:r w:rsidRPr="00D63546">
              <w:t xml:space="preserve">выполнение домашних заданий по разделу 2. </w:t>
            </w:r>
          </w:p>
          <w:p w:rsidR="00A46916" w:rsidRPr="00F510F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bCs/>
              </w:rPr>
              <w:t xml:space="preserve">Протекание чрезвычайных ситуаций на производствах с применением ядовитых веществ, при производстве продовольственных товаров, на транспорте, на электростанциях, при транспортировке, хранении и </w:t>
            </w:r>
            <w:proofErr w:type="gramStart"/>
            <w:r w:rsidRPr="00D63546">
              <w:rPr>
                <w:rFonts w:ascii="Times New Roman" w:hAnsi="Times New Roman"/>
                <w:bCs/>
              </w:rPr>
              <w:t>эксплуатации различной продукции</w:t>
            </w:r>
            <w:proofErr w:type="gramEnd"/>
            <w:r w:rsidRPr="00D63546">
              <w:rPr>
                <w:rFonts w:ascii="Times New Roman" w:hAnsi="Times New Roman"/>
                <w:bCs/>
              </w:rPr>
              <w:t xml:space="preserve"> и их последствия для человека, производственной и бытовой среды. Травмирующие и вредные факторы технических систем и бытовой среды при возникновении чрезвычайной ситуации. Характеристика очагов поражения. Структура и размеры зон действия опасных и вредных </w:t>
            </w:r>
            <w:proofErr w:type="spellStart"/>
            <w:r w:rsidRPr="00D63546">
              <w:rPr>
                <w:rFonts w:ascii="Times New Roman" w:hAnsi="Times New Roman"/>
                <w:bCs/>
              </w:rPr>
              <w:t>факторов.Прогнозирование</w:t>
            </w:r>
            <w:proofErr w:type="spellEnd"/>
            <w:r w:rsidRPr="00D63546">
              <w:rPr>
                <w:rFonts w:ascii="Times New Roman" w:hAnsi="Times New Roman"/>
                <w:bCs/>
              </w:rPr>
              <w:t xml:space="preserve"> чрезвычайных ситуаций</w:t>
            </w:r>
            <w:r w:rsidRPr="00D63546">
              <w:rPr>
                <w:rFonts w:ascii="Times New Roman" w:hAnsi="Times New Roman"/>
                <w:b/>
                <w:bCs/>
              </w:rPr>
              <w:t>.</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4</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D63546" w:rsidRPr="00617A4D" w:rsidTr="008E2749">
        <w:trPr>
          <w:trHeight w:val="20"/>
        </w:trPr>
        <w:tc>
          <w:tcPr>
            <w:tcW w:w="2518" w:type="dxa"/>
            <w:shd w:val="clear" w:color="auto" w:fill="auto"/>
          </w:tcPr>
          <w:p w:rsidR="00D63546" w:rsidRPr="00CC26DF"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bCs/>
              </w:rPr>
              <w:t>Раздел. 3 Устойчивость функционирования объектов экономики, оценка и критерии</w:t>
            </w:r>
          </w:p>
        </w:tc>
        <w:tc>
          <w:tcPr>
            <w:tcW w:w="8859"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842"/>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lastRenderedPageBreak/>
              <w:t>Тема 3.1. Методы и средства повышения устойчивости функционирования объектов экономики</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rPr>
              <w:t xml:space="preserve">Факторы, определяющие стоимость функционирования технических систем и бытовых объектов. Принципы обеспечения устойчивости объектов экономики, прогнозирования развития событий.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val="restart"/>
            <w:shd w:val="clear" w:color="auto" w:fill="auto"/>
          </w:tcPr>
          <w:p w:rsidR="00A46916" w:rsidRPr="00D63546" w:rsidRDefault="00A46916"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4</w:t>
            </w:r>
            <w:r w:rsidR="00CB0ECA" w:rsidRPr="00CB0ECA">
              <w:rPr>
                <w:rFonts w:ascii="Times New Roman" w:hAnsi="Times New Roman"/>
                <w:bCs/>
              </w:rPr>
              <w:t xml:space="preserve"> </w:t>
            </w:r>
            <w:r w:rsidR="00CB0ECA">
              <w:rPr>
                <w:rFonts w:ascii="Times New Roman" w:hAnsi="Times New Roman"/>
                <w:bCs/>
              </w:rPr>
              <w:t xml:space="preserve">  ОК 5, </w:t>
            </w:r>
            <w:r w:rsidR="00171579">
              <w:rPr>
                <w:rFonts w:ascii="Times New Roman" w:hAnsi="Times New Roman"/>
                <w:bCs/>
              </w:rPr>
              <w:t xml:space="preserve">ПК </w:t>
            </w:r>
            <w:r w:rsidR="00CB0ECA" w:rsidRPr="00CB0ECA">
              <w:rPr>
                <w:rFonts w:ascii="Times New Roman" w:hAnsi="Times New Roman"/>
                <w:bCs/>
              </w:rPr>
              <w:t>4.5</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37"/>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Принципы обеспечения устойчивости объектов экономики в условиях противодействия терроризму как серьезной угрозе национальной безопасности России</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82C12">
        <w:trPr>
          <w:trHeight w:val="80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t>Тема 3.2. Основные виды потенциальных опасностей</w:t>
            </w:r>
          </w:p>
        </w:tc>
        <w:tc>
          <w:tcPr>
            <w:tcW w:w="8859" w:type="dxa"/>
            <w:tcBorders>
              <w:bottom w:val="single" w:sz="4" w:space="0" w:color="auto"/>
            </w:tcBorders>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Последствия потенциальных опасностей в профессиональной деятельности и быту, принципы снижения вероятности их реализации. Системы непрерывного контроля. Резервирование бытовых и технических объектов.</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82C12">
        <w:trPr>
          <w:trHeight w:val="483"/>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tcBorders>
              <w:bottom w:val="single" w:sz="4" w:space="0" w:color="auto"/>
            </w:tcBorders>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Оценка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82C12">
        <w:trPr>
          <w:trHeight w:val="212"/>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tcBorders>
              <w:bottom w:val="single" w:sz="4" w:space="0" w:color="auto"/>
            </w:tcBorders>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Методы и средства повышения устойчивости функционирования бытовых и технических объектов.</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76"/>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rPr>
              <w:t>Категорирование зданий и помещений по пожарной безопасности. Изучение первичных и технических средств тушения пожаров.</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D63546" w:rsidRPr="00617A4D" w:rsidTr="008E2749">
        <w:trPr>
          <w:trHeight w:val="20"/>
        </w:trPr>
        <w:tc>
          <w:tcPr>
            <w:tcW w:w="2518" w:type="dxa"/>
            <w:shd w:val="clear" w:color="auto" w:fill="auto"/>
          </w:tcPr>
          <w:p w:rsidR="00D63546" w:rsidRPr="00CC26DF" w:rsidRDefault="00D63546" w:rsidP="004B4F49">
            <w:pPr>
              <w:pStyle w:val="Default"/>
              <w:jc w:val="center"/>
              <w:rPr>
                <w:b/>
              </w:rPr>
            </w:pPr>
            <w:r w:rsidRPr="00CC26DF">
              <w:rPr>
                <w:b/>
              </w:rPr>
              <w:t xml:space="preserve">Раздел 4. Вооруженные </w:t>
            </w:r>
            <w:proofErr w:type="gramStart"/>
            <w:r w:rsidRPr="00CC26DF">
              <w:rPr>
                <w:b/>
              </w:rPr>
              <w:t>силы  Российской</w:t>
            </w:r>
            <w:proofErr w:type="gramEnd"/>
            <w:r w:rsidRPr="00CC26DF">
              <w:rPr>
                <w:b/>
              </w:rPr>
              <w:t xml:space="preserve"> Федерации</w:t>
            </w:r>
          </w:p>
        </w:tc>
        <w:tc>
          <w:tcPr>
            <w:tcW w:w="8859" w:type="dxa"/>
            <w:shd w:val="clear" w:color="auto" w:fill="auto"/>
          </w:tcPr>
          <w:p w:rsidR="00D63546" w:rsidRPr="00D63546" w:rsidRDefault="00D63546" w:rsidP="004B4F49">
            <w:pPr>
              <w:pStyle w:val="Default"/>
            </w:pP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p>
        </w:tc>
        <w:tc>
          <w:tcPr>
            <w:tcW w:w="1701"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35"/>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t>Тема 4.1. История создания и организационная структура вооруженных сил России</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sidRPr="00D63546">
              <w:rPr>
                <w:rFonts w:ascii="Times New Roman" w:hAnsi="Times New Roman"/>
              </w:rPr>
              <w:t xml:space="preserve">Национальные интересы и национальная безопасность России. Военная доктрина РФ. Приоритетное направление обеспечения военной безопасности РФ.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2</w:t>
            </w:r>
          </w:p>
        </w:tc>
        <w:tc>
          <w:tcPr>
            <w:tcW w:w="1701" w:type="dxa"/>
            <w:vMerge w:val="restart"/>
            <w:shd w:val="clear" w:color="auto" w:fill="auto"/>
          </w:tcPr>
          <w:p w:rsidR="00A46916" w:rsidRPr="00D63546" w:rsidRDefault="00A46916" w:rsidP="001715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w:t>
            </w:r>
            <w:r w:rsidR="00CB0ECA">
              <w:rPr>
                <w:rFonts w:ascii="Times New Roman" w:hAnsi="Times New Roman"/>
                <w:bCs/>
              </w:rPr>
              <w:t xml:space="preserve"> ОК 2      </w:t>
            </w:r>
            <w:r w:rsidR="00171579">
              <w:rPr>
                <w:rFonts w:ascii="Times New Roman" w:hAnsi="Times New Roman"/>
                <w:bCs/>
              </w:rPr>
              <w:t xml:space="preserve">ПК </w:t>
            </w:r>
            <w:r w:rsidR="00CB0ECA">
              <w:rPr>
                <w:rFonts w:ascii="Times New Roman" w:hAnsi="Times New Roman"/>
                <w:bCs/>
              </w:rPr>
              <w:t>4.5</w:t>
            </w:r>
          </w:p>
        </w:tc>
      </w:tr>
      <w:tr w:rsidR="00A46916" w:rsidRPr="00617A4D" w:rsidTr="008E2749">
        <w:trPr>
          <w:trHeight w:val="515"/>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b/>
              </w:rPr>
              <w:t>Практические занятия.</w:t>
            </w:r>
            <w:r w:rsidRPr="00D63546">
              <w:rPr>
                <w:rFonts w:ascii="Times New Roman" w:hAnsi="Times New Roman"/>
              </w:rPr>
              <w:t xml:space="preserve"> Создание Вооруженных сил, их структура и предназначение. Организационная структура Вооруженных сил. Этапы реформирования Вооруженных сил РФ.</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2</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15"/>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F65350"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Fonts w:ascii="Times New Roman" w:hAnsi="Times New Roman"/>
                <w:b/>
              </w:rPr>
              <w:t xml:space="preserve">Практические занятия. </w:t>
            </w:r>
            <w:r>
              <w:rPr>
                <w:rFonts w:ascii="Times New Roman" w:hAnsi="Times New Roman"/>
              </w:rPr>
              <w:t>Строевая подготовка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5</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15"/>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Default="00A46916" w:rsidP="00F6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r w:rsidRPr="00F65350">
              <w:rPr>
                <w:rFonts w:ascii="Times New Roman" w:hAnsi="Times New Roman"/>
                <w:b/>
              </w:rPr>
              <w:t xml:space="preserve">Практические занятия. </w:t>
            </w:r>
            <w:r>
              <w:rPr>
                <w:rFonts w:ascii="Times New Roman" w:hAnsi="Times New Roman"/>
              </w:rPr>
              <w:t>Строение автомата Калашникова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15"/>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F65350" w:rsidRDefault="00A46916" w:rsidP="00F6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F65350">
              <w:rPr>
                <w:rFonts w:ascii="Times New Roman" w:hAnsi="Times New Roman"/>
                <w:b/>
              </w:rPr>
              <w:t>Практические занятия</w:t>
            </w:r>
            <w:r>
              <w:rPr>
                <w:rFonts w:ascii="Times New Roman" w:hAnsi="Times New Roman"/>
                <w:b/>
              </w:rPr>
              <w:t xml:space="preserve">. </w:t>
            </w:r>
            <w:r>
              <w:rPr>
                <w:rFonts w:ascii="Times New Roman" w:hAnsi="Times New Roman"/>
              </w:rPr>
              <w:t>Сборка, разборка автомата Калашникова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4</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15"/>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F65350" w:rsidRDefault="00A46916" w:rsidP="00F6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F65350">
              <w:rPr>
                <w:rFonts w:ascii="Times New Roman" w:hAnsi="Times New Roman"/>
                <w:b/>
              </w:rPr>
              <w:t>Практические занятия</w:t>
            </w:r>
            <w:r>
              <w:rPr>
                <w:rFonts w:ascii="Times New Roman" w:hAnsi="Times New Roman"/>
                <w:b/>
              </w:rPr>
              <w:t xml:space="preserve">. </w:t>
            </w:r>
            <w:r>
              <w:rPr>
                <w:rFonts w:ascii="Times New Roman" w:hAnsi="Times New Roman"/>
              </w:rPr>
              <w:t>Сборка, разборка автомата Калашникова по нормативу.</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5</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191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tcBorders>
              <w:bottom w:val="single" w:sz="4" w:space="0" w:color="auto"/>
            </w:tcBorders>
            <w:shd w:val="clear" w:color="auto" w:fill="auto"/>
          </w:tcPr>
          <w:p w:rsidR="00A46916" w:rsidRPr="00D63546" w:rsidRDefault="00A46916" w:rsidP="004B4F49">
            <w:pPr>
              <w:pStyle w:val="Default"/>
              <w:jc w:val="both"/>
            </w:pPr>
            <w:r w:rsidRPr="00D63546">
              <w:rPr>
                <w:b/>
                <w:bCs/>
              </w:rPr>
              <w:t xml:space="preserve">Самостоятельная работа: </w:t>
            </w:r>
            <w:r w:rsidRPr="00D63546">
              <w:t xml:space="preserve">выполнение домашних заданий по разделу 4. </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D63546">
              <w:rPr>
                <w:rFonts w:ascii="Times New Roman" w:hAnsi="Times New Roman"/>
              </w:rPr>
              <w:t>Вооруженные силы РФ – государственная военная организация, составляющая основу обороны страны. Руководство и управление Вооруженных сил. Реформа Вооруженных сил России, ее этапы и их основное содержание. Функции, цели и задачи Вооруженных сил РФ. Виды вооруженных сил, рода войск и их назначение. Другие войска и их назначение.</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3</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c>
          <w:tcPr>
            <w:tcW w:w="1701" w:type="dxa"/>
            <w:vMerge/>
            <w:tcBorders>
              <w:bottom w:val="single" w:sz="4" w:space="0" w:color="auto"/>
            </w:tcBorders>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F510F6" w:rsidRPr="00617A4D" w:rsidTr="008E2749">
        <w:trPr>
          <w:trHeight w:val="20"/>
        </w:trPr>
        <w:tc>
          <w:tcPr>
            <w:tcW w:w="2518" w:type="dxa"/>
            <w:vMerge w:val="restart"/>
            <w:shd w:val="clear" w:color="auto" w:fill="auto"/>
          </w:tcPr>
          <w:p w:rsidR="00F510F6" w:rsidRPr="00CC26DF" w:rsidRDefault="00F510F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roofErr w:type="gramStart"/>
            <w:r w:rsidRPr="00CC26DF">
              <w:rPr>
                <w:rFonts w:ascii="Times New Roman" w:hAnsi="Times New Roman"/>
                <w:b/>
                <w:bCs/>
              </w:rPr>
              <w:t>Раздел  5</w:t>
            </w:r>
            <w:proofErr w:type="gramEnd"/>
            <w:r w:rsidRPr="00CC26DF">
              <w:rPr>
                <w:rFonts w:ascii="Times New Roman" w:hAnsi="Times New Roman"/>
                <w:b/>
                <w:bCs/>
              </w:rPr>
              <w:t>. Военная служба – вид федеральной государственной службы</w:t>
            </w:r>
          </w:p>
        </w:tc>
        <w:tc>
          <w:tcPr>
            <w:tcW w:w="8859" w:type="dxa"/>
            <w:shd w:val="clear" w:color="auto" w:fill="auto"/>
          </w:tcPr>
          <w:p w:rsidR="00F510F6" w:rsidRPr="00D63546" w:rsidRDefault="00F510F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p>
        </w:tc>
        <w:tc>
          <w:tcPr>
            <w:tcW w:w="2198" w:type="dxa"/>
            <w:shd w:val="clear" w:color="auto" w:fill="auto"/>
          </w:tcPr>
          <w:p w:rsidR="00F510F6" w:rsidRPr="00D63546" w:rsidRDefault="00F510F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1" w:type="dxa"/>
            <w:shd w:val="clear" w:color="auto" w:fill="auto"/>
          </w:tcPr>
          <w:p w:rsidR="00F510F6" w:rsidRPr="00D63546" w:rsidRDefault="00F510F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b/>
                <w:bCs/>
              </w:rPr>
              <w:t>Практические занятия</w:t>
            </w:r>
            <w:r w:rsidRPr="00D63546">
              <w:rPr>
                <w:rFonts w:ascii="Times New Roman" w:hAnsi="Times New Roman"/>
                <w:bCs/>
              </w:rPr>
              <w:t>. Воинский учет. Первоначальная постановка на воинский учет. Медицинское освидетельствование.</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1" w:type="dxa"/>
            <w:vMerge w:val="restart"/>
            <w:shd w:val="clear" w:color="auto" w:fill="auto"/>
          </w:tcPr>
          <w:p w:rsidR="00171579" w:rsidRDefault="00A46916"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1</w:t>
            </w:r>
            <w:r w:rsidR="00171579">
              <w:rPr>
                <w:rFonts w:ascii="Times New Roman" w:hAnsi="Times New Roman"/>
                <w:bCs/>
              </w:rPr>
              <w:t xml:space="preserve"> ОК 9,</w:t>
            </w:r>
          </w:p>
          <w:p w:rsidR="00A46916" w:rsidRPr="00D63546" w:rsidRDefault="00171579"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 xml:space="preserve">ПК </w:t>
            </w:r>
            <w:r w:rsidR="00CB0ECA">
              <w:rPr>
                <w:rFonts w:ascii="Times New Roman" w:hAnsi="Times New Roman"/>
                <w:bCs/>
              </w:rPr>
              <w:t>4.5</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4B4F49">
            <w:pPr>
              <w:pStyle w:val="c4"/>
              <w:shd w:val="clear" w:color="auto" w:fill="FFFFFF"/>
              <w:spacing w:before="0" w:beforeAutospacing="0" w:after="0" w:afterAutospacing="0" w:line="0" w:lineRule="auto"/>
              <w:ind w:firstLine="400"/>
              <w:jc w:val="center"/>
              <w:rPr>
                <w:b/>
                <w:color w:val="000000"/>
                <w:sz w:val="22"/>
                <w:szCs w:val="22"/>
              </w:rPr>
            </w:pPr>
            <w:r w:rsidRPr="00CC26DF">
              <w:rPr>
                <w:rStyle w:val="c12"/>
                <w:b/>
                <w:bCs/>
                <w:color w:val="000000"/>
                <w:sz w:val="20"/>
                <w:szCs w:val="20"/>
              </w:rPr>
              <w:t>Тема 5.4.</w:t>
            </w:r>
          </w:p>
          <w:p w:rsidR="00A46916" w:rsidRPr="00CC26DF" w:rsidRDefault="00A46916" w:rsidP="004B4F49">
            <w:pPr>
              <w:pStyle w:val="c4"/>
              <w:shd w:val="clear" w:color="auto" w:fill="FFFFFF"/>
              <w:spacing w:before="0" w:beforeAutospacing="0" w:after="0" w:afterAutospacing="0" w:line="0" w:lineRule="auto"/>
              <w:ind w:firstLine="400"/>
              <w:jc w:val="center"/>
              <w:rPr>
                <w:b/>
                <w:color w:val="000000"/>
                <w:sz w:val="22"/>
                <w:szCs w:val="22"/>
              </w:rPr>
            </w:pPr>
            <w:r w:rsidRPr="00CC26DF">
              <w:rPr>
                <w:rStyle w:val="c12"/>
                <w:b/>
                <w:bCs/>
                <w:color w:val="000000"/>
                <w:sz w:val="20"/>
                <w:szCs w:val="20"/>
              </w:rPr>
              <w:t>Юридическая ответственность военнослужащих.</w:t>
            </w:r>
          </w:p>
          <w:p w:rsidR="00A46916" w:rsidRPr="00CC26DF"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Тема 5.1</w:t>
            </w:r>
          </w:p>
          <w:p w:rsidR="00A46916" w:rsidRPr="00CC26DF"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Юридическая ответственность военнослужащих.</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Дисциплинарная, материальная, уголовная ответственность военнослужащих. Преступления против военной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Тема 5.2.</w:t>
            </w:r>
          </w:p>
          <w:p w:rsidR="00A46916" w:rsidRPr="00CC26DF"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Социаль</w:t>
            </w:r>
            <w:r>
              <w:rPr>
                <w:rFonts w:ascii="Times New Roman" w:hAnsi="Times New Roman"/>
                <w:b/>
                <w:bCs/>
              </w:rPr>
              <w:t>ное обеспечение военнослужащих.</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Разновидности обеспечения. Основное целевое назначение надбавок. Банно- прачечное обслуживание военнослужащих.</w:t>
            </w:r>
          </w:p>
        </w:tc>
        <w:tc>
          <w:tcPr>
            <w:tcW w:w="2198" w:type="dxa"/>
            <w:shd w:val="clear" w:color="auto" w:fill="auto"/>
          </w:tcPr>
          <w:p w:rsidR="00A46916" w:rsidRPr="00D63546"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Тема 5.3</w:t>
            </w:r>
          </w:p>
          <w:p w:rsidR="00A46916" w:rsidRPr="00CC26DF"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Начало, срок и окончание военной сл</w:t>
            </w:r>
            <w:r>
              <w:rPr>
                <w:rFonts w:ascii="Times New Roman" w:hAnsi="Times New Roman"/>
                <w:b/>
                <w:bCs/>
              </w:rPr>
              <w:t>ужбы.</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Начало военной службы. Срок военной службы. День окончания военной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2</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Тема 5.4.</w:t>
            </w:r>
          </w:p>
          <w:p w:rsidR="00A46916" w:rsidRPr="00CC26DF"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t>Увольнение с военной службы.</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Увольнение с военной службы. Досрочное увольнение с военной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972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CC26DF">
              <w:rPr>
                <w:rFonts w:ascii="Times New Roman" w:hAnsi="Times New Roman"/>
                <w:b/>
                <w:bCs/>
              </w:rPr>
              <w:lastRenderedPageBreak/>
              <w:t>Тема 5.5.</w:t>
            </w:r>
          </w:p>
          <w:p w:rsidR="00A46916" w:rsidRPr="00CC26DF"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Военная служба по контракту.</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Общие понятия о прохождении военной службы по контракту. Сроки контракта.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bCs/>
              </w:rPr>
              <w:t>Тема 5.6. Альтернативная гражданская служба</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rPr>
            </w:pPr>
            <w:r w:rsidRPr="00D63546">
              <w:rPr>
                <w:rFonts w:ascii="Times New Roman" w:hAnsi="Times New Roman"/>
                <w:bCs/>
                <w:iCs/>
              </w:rPr>
              <w:t>Альтернативная гражданская служба. Сроки альтернативной гражданской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Pr>
                <w:rFonts w:ascii="Times New Roman" w:hAnsi="Times New Roman"/>
                <w:b/>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t>Тема 5.7. Воинская обязанность</w:t>
            </w:r>
          </w:p>
        </w:tc>
        <w:tc>
          <w:tcPr>
            <w:tcW w:w="8859"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rPr>
            </w:pPr>
            <w:r w:rsidRPr="00D63546">
              <w:rPr>
                <w:rFonts w:ascii="Times New Roman" w:hAnsi="Times New Roman"/>
              </w:rPr>
              <w:t xml:space="preserve">Основы военной службы и обороны государства. Правовые основы военной службы. Определение воинской обязанности, ее содержание. Организация и порядок призыва граждан на военную службу и поступление на нее в добровольном порядке.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A36175">
        <w:trPr>
          <w:trHeight w:val="20"/>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F510F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rPr>
            </w:pPr>
            <w:r>
              <w:rPr>
                <w:rFonts w:ascii="Times New Roman" w:hAnsi="Times New Roman"/>
                <w:b/>
                <w:bCs/>
              </w:rPr>
              <w:t xml:space="preserve">Практические занятия </w:t>
            </w:r>
            <w:r w:rsidRPr="00D63546">
              <w:rPr>
                <w:rFonts w:ascii="Times New Roman" w:hAnsi="Times New Roman"/>
              </w:rPr>
              <w:t>Область применения получаемых профессиональных знаний при исполнении обязанностей военной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29"/>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r w:rsidRPr="00CC26DF">
              <w:rPr>
                <w:rFonts w:ascii="Times New Roman" w:hAnsi="Times New Roman"/>
                <w:b/>
              </w:rPr>
              <w:t>Тема 5.8. Виды вооружения,</w:t>
            </w:r>
          </w:p>
          <w:p w:rsidR="00A46916" w:rsidRPr="00CC26DF" w:rsidRDefault="00A46916" w:rsidP="004B4F49">
            <w:pPr>
              <w:pStyle w:val="Default"/>
              <w:jc w:val="center"/>
              <w:rPr>
                <w:b/>
                <w:sz w:val="20"/>
                <w:szCs w:val="20"/>
              </w:rPr>
            </w:pPr>
            <w:r w:rsidRPr="00CC26DF">
              <w:rPr>
                <w:b/>
              </w:rPr>
              <w:t>военной техники и специального снаряжения</w:t>
            </w:r>
          </w:p>
        </w:tc>
        <w:tc>
          <w:tcPr>
            <w:tcW w:w="8859" w:type="dxa"/>
            <w:shd w:val="clear" w:color="auto" w:fill="auto"/>
          </w:tcPr>
          <w:p w:rsidR="00A46916" w:rsidRPr="00D63546" w:rsidRDefault="00A46916" w:rsidP="004B4F49">
            <w:pPr>
              <w:pStyle w:val="Default"/>
            </w:pPr>
            <w:r w:rsidRPr="00D63546">
              <w:t xml:space="preserve">Основные виды вооружения, военной техники и специального снаряжения, состоящих на вооружении оснащении) воинских подразделений СПО.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2</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529"/>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pStyle w:val="Default"/>
            </w:pPr>
            <w:r>
              <w:t>Виды Вооруженных сил</w:t>
            </w:r>
          </w:p>
        </w:tc>
        <w:tc>
          <w:tcPr>
            <w:tcW w:w="2198" w:type="dxa"/>
            <w:shd w:val="clear" w:color="auto" w:fill="auto"/>
          </w:tcPr>
          <w:p w:rsidR="00A4691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3</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71"/>
        </w:trPr>
        <w:tc>
          <w:tcPr>
            <w:tcW w:w="2518" w:type="dxa"/>
            <w:vMerge/>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pStyle w:val="Default"/>
            </w:pPr>
            <w:r w:rsidRPr="00D63546">
              <w:rPr>
                <w:b/>
                <w:bCs/>
              </w:rPr>
              <w:t xml:space="preserve">Практические занятия </w:t>
            </w:r>
            <w:r w:rsidRPr="00D63546">
              <w:t>Стрельба из пневматического оружия.</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4</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A46916" w:rsidRPr="00617A4D" w:rsidTr="008E2749">
        <w:trPr>
          <w:trHeight w:val="1050"/>
        </w:trPr>
        <w:tc>
          <w:tcPr>
            <w:tcW w:w="2518" w:type="dxa"/>
            <w:vMerge w:val="restart"/>
            <w:shd w:val="clear" w:color="auto" w:fill="auto"/>
          </w:tcPr>
          <w:p w:rsidR="00A46916" w:rsidRPr="00CC26DF" w:rsidRDefault="00A46916" w:rsidP="00F510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CC26DF">
              <w:rPr>
                <w:rFonts w:ascii="Times New Roman" w:hAnsi="Times New Roman"/>
                <w:b/>
                <w:bCs/>
              </w:rPr>
              <w:t>Тема 5.9.Сущность, виды и характеристика конфликтов в воинских коллективах</w:t>
            </w:r>
          </w:p>
        </w:tc>
        <w:tc>
          <w:tcPr>
            <w:tcW w:w="8859" w:type="dxa"/>
            <w:shd w:val="clear" w:color="auto" w:fill="auto"/>
          </w:tcPr>
          <w:p w:rsidR="00A46916" w:rsidRPr="00D63546" w:rsidRDefault="00A46916" w:rsidP="004B4F49">
            <w:pPr>
              <w:pStyle w:val="Default"/>
            </w:pPr>
            <w:r w:rsidRPr="00D63546">
              <w:t>Общая характеристика конфликта. Причины возникновения конфликтов. Виды неуставных отношений (дедовщина, землячество)</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A46916" w:rsidRPr="00617A4D" w:rsidTr="008E2749">
        <w:trPr>
          <w:trHeight w:val="703"/>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p>
        </w:tc>
        <w:tc>
          <w:tcPr>
            <w:tcW w:w="8859" w:type="dxa"/>
            <w:shd w:val="clear" w:color="auto" w:fill="auto"/>
          </w:tcPr>
          <w:p w:rsidR="00A46916" w:rsidRPr="00D63546" w:rsidRDefault="00A46916" w:rsidP="004B4F49">
            <w:pPr>
              <w:pStyle w:val="Default"/>
            </w:pPr>
            <w:r w:rsidRPr="00D63546">
              <w:rPr>
                <w:b/>
                <w:bCs/>
              </w:rPr>
              <w:t xml:space="preserve">Самостоятельная работа: </w:t>
            </w:r>
            <w:r w:rsidRPr="00D63546">
              <w:t xml:space="preserve">выполнение домашних заданий по разделу 5. </w:t>
            </w:r>
          </w:p>
          <w:p w:rsidR="00A46916" w:rsidRPr="00D63546" w:rsidRDefault="00A46916" w:rsidP="004B4F49">
            <w:pPr>
              <w:pStyle w:val="Default"/>
              <w:rPr>
                <w:b/>
                <w:bCs/>
              </w:rPr>
            </w:pPr>
            <w:r w:rsidRPr="00D63546">
              <w:rPr>
                <w:b/>
                <w:bCs/>
              </w:rPr>
              <w:t xml:space="preserve">Примерная тематика внеаудиторной самостоятельной работы </w:t>
            </w:r>
          </w:p>
          <w:p w:rsidR="00A46916" w:rsidRPr="00D63546" w:rsidRDefault="00A46916" w:rsidP="004B4F49">
            <w:pPr>
              <w:pStyle w:val="Default"/>
            </w:pPr>
            <w:r w:rsidRPr="00D63546">
              <w:t xml:space="preserve">Требование к моральным, психологическим и профессиональным качествам военнослужащих. </w:t>
            </w:r>
          </w:p>
          <w:p w:rsidR="00A46916" w:rsidRPr="00D63546" w:rsidRDefault="00A46916" w:rsidP="004B4F49">
            <w:pPr>
              <w:pStyle w:val="Default"/>
            </w:pPr>
            <w:r w:rsidRPr="00D63546">
              <w:t>Требование к уровню физической подготовки призывников. Права, обязанности и ответственность военнослужащих. Сущность и значение воинской дисциплины. Уголовная ответственность военнослужащих за преступление против военной службы</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3</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D63546" w:rsidRPr="00617A4D" w:rsidTr="008E2749">
        <w:trPr>
          <w:trHeight w:val="20"/>
        </w:trPr>
        <w:tc>
          <w:tcPr>
            <w:tcW w:w="251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D63546">
              <w:rPr>
                <w:rFonts w:ascii="Times New Roman" w:hAnsi="Times New Roman"/>
                <w:b/>
              </w:rPr>
              <w:t>Раздел 6. Основы военно-</w:t>
            </w:r>
            <w:r w:rsidRPr="00D63546">
              <w:rPr>
                <w:rFonts w:ascii="Times New Roman" w:hAnsi="Times New Roman"/>
                <w:b/>
              </w:rPr>
              <w:lastRenderedPageBreak/>
              <w:t>патриотического воспитания</w:t>
            </w:r>
          </w:p>
        </w:tc>
        <w:tc>
          <w:tcPr>
            <w:tcW w:w="8859" w:type="dxa"/>
            <w:shd w:val="clear" w:color="auto" w:fill="auto"/>
          </w:tcPr>
          <w:p w:rsidR="00D63546" w:rsidRPr="00D63546" w:rsidRDefault="00D63546" w:rsidP="004B4F49">
            <w:pPr>
              <w:pStyle w:val="Default"/>
            </w:pPr>
          </w:p>
        </w:tc>
        <w:tc>
          <w:tcPr>
            <w:tcW w:w="2198"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rPr>
            </w:pPr>
          </w:p>
        </w:tc>
        <w:tc>
          <w:tcPr>
            <w:tcW w:w="1701" w:type="dxa"/>
            <w:tcBorders>
              <w:bottom w:val="single" w:sz="4" w:space="0" w:color="auto"/>
            </w:tcBorders>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A46916" w:rsidRPr="00617A4D" w:rsidTr="008E2749">
        <w:trPr>
          <w:trHeight w:val="20"/>
        </w:trPr>
        <w:tc>
          <w:tcPr>
            <w:tcW w:w="2518" w:type="dxa"/>
            <w:vMerge w:val="restart"/>
            <w:shd w:val="clear" w:color="auto" w:fill="auto"/>
          </w:tcPr>
          <w:p w:rsidR="00A46916" w:rsidRPr="00CC26DF"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rPr>
            </w:pPr>
            <w:r w:rsidRPr="00CC26DF">
              <w:rPr>
                <w:rFonts w:ascii="Times New Roman" w:hAnsi="Times New Roman"/>
                <w:b/>
              </w:rPr>
              <w:lastRenderedPageBreak/>
              <w:t>Тема 6.1 Боевые традиции вооружённых сил РФ</w:t>
            </w:r>
          </w:p>
        </w:tc>
        <w:tc>
          <w:tcPr>
            <w:tcW w:w="8859" w:type="dxa"/>
            <w:shd w:val="clear" w:color="auto" w:fill="auto"/>
          </w:tcPr>
          <w:p w:rsidR="00A46916" w:rsidRPr="00D63546" w:rsidRDefault="00A46916" w:rsidP="004B4F49">
            <w:pPr>
              <w:pStyle w:val="Default"/>
            </w:pPr>
            <w:r w:rsidRPr="00D63546">
              <w:rPr>
                <w:b/>
              </w:rPr>
              <w:t>Практические занятия.</w:t>
            </w:r>
            <w:r w:rsidRPr="00D63546">
              <w:t xml:space="preserve"> Патриотизм – духовно-нравственная основа личности военнослужащего, источник духовных сил воина. Преданность своему отечеству, любовь к Родине – основное содержание патриотизма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1</w:t>
            </w:r>
          </w:p>
        </w:tc>
        <w:tc>
          <w:tcPr>
            <w:tcW w:w="1701" w:type="dxa"/>
            <w:vMerge w:val="restart"/>
            <w:shd w:val="clear" w:color="auto" w:fill="auto"/>
          </w:tcPr>
          <w:p w:rsidR="00171579" w:rsidRDefault="00A46916"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ЛР 5</w:t>
            </w:r>
            <w:r w:rsidR="00CB0ECA">
              <w:rPr>
                <w:rFonts w:ascii="Times New Roman" w:hAnsi="Times New Roman"/>
                <w:bCs/>
              </w:rPr>
              <w:t xml:space="preserve">  </w:t>
            </w:r>
          </w:p>
          <w:p w:rsidR="00171579" w:rsidRDefault="00CB0ECA"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 xml:space="preserve">ОК 6, </w:t>
            </w:r>
          </w:p>
          <w:p w:rsidR="00A46916" w:rsidRPr="00D63546" w:rsidRDefault="00171579" w:rsidP="00A4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 xml:space="preserve">ПК </w:t>
            </w:r>
            <w:r w:rsidR="00CB0ECA">
              <w:rPr>
                <w:rFonts w:ascii="Times New Roman" w:hAnsi="Times New Roman"/>
                <w:bCs/>
              </w:rPr>
              <w:t>4.5</w:t>
            </w:r>
          </w:p>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8859" w:type="dxa"/>
            <w:shd w:val="clear" w:color="auto" w:fill="auto"/>
          </w:tcPr>
          <w:p w:rsidR="00A46916" w:rsidRPr="00D63546" w:rsidRDefault="00A46916" w:rsidP="004B4F49">
            <w:pPr>
              <w:pStyle w:val="Default"/>
            </w:pPr>
            <w:r w:rsidRPr="00D63546">
              <w:rPr>
                <w:b/>
              </w:rPr>
              <w:t>Практические занятия</w:t>
            </w:r>
            <w:r w:rsidRPr="00D63546">
              <w:t>. Воинский долг – обязанность отечеству по его вооруженной защите. Воинское товарищество как основа сплоченности воинского коллектива.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2</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8859" w:type="dxa"/>
            <w:shd w:val="clear" w:color="auto" w:fill="auto"/>
          </w:tcPr>
          <w:p w:rsidR="00A46916" w:rsidRPr="00972C4C" w:rsidRDefault="00A46916" w:rsidP="004B4F49">
            <w:pPr>
              <w:pStyle w:val="Default"/>
            </w:pPr>
            <w:r w:rsidRPr="00D63546">
              <w:rPr>
                <w:b/>
              </w:rPr>
              <w:t xml:space="preserve">Практические </w:t>
            </w:r>
            <w:proofErr w:type="gramStart"/>
            <w:r w:rsidRPr="00D63546">
              <w:rPr>
                <w:b/>
              </w:rPr>
              <w:t>занятия</w:t>
            </w:r>
            <w:r>
              <w:rPr>
                <w:b/>
              </w:rPr>
              <w:t xml:space="preserve">  </w:t>
            </w:r>
            <w:r>
              <w:t>Устав</w:t>
            </w:r>
            <w:proofErr w:type="gramEnd"/>
            <w:r>
              <w:t xml:space="preserve"> воинской части</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8859" w:type="dxa"/>
            <w:shd w:val="clear" w:color="auto" w:fill="auto"/>
          </w:tcPr>
          <w:p w:rsidR="00A46916" w:rsidRPr="00D63546" w:rsidRDefault="00A46916" w:rsidP="004B4F49">
            <w:pPr>
              <w:pStyle w:val="Default"/>
              <w:rPr>
                <w:b/>
              </w:rPr>
            </w:pPr>
            <w:r w:rsidRPr="00D63546">
              <w:rPr>
                <w:b/>
              </w:rPr>
              <w:t xml:space="preserve">Практические </w:t>
            </w:r>
            <w:proofErr w:type="gramStart"/>
            <w:r w:rsidRPr="00D63546">
              <w:rPr>
                <w:b/>
              </w:rPr>
              <w:t>занятия</w:t>
            </w:r>
            <w:r>
              <w:rPr>
                <w:b/>
              </w:rPr>
              <w:t xml:space="preserve">  </w:t>
            </w:r>
            <w:r w:rsidRPr="00972C4C">
              <w:t>Военная</w:t>
            </w:r>
            <w:proofErr w:type="gramEnd"/>
            <w:r w:rsidRPr="00972C4C">
              <w:t xml:space="preserve"> присяга</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1</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8859" w:type="dxa"/>
            <w:shd w:val="clear" w:color="auto" w:fill="auto"/>
          </w:tcPr>
          <w:p w:rsidR="00A46916" w:rsidRPr="00D63546" w:rsidRDefault="00A46916" w:rsidP="004B4F49">
            <w:pPr>
              <w:pStyle w:val="Default"/>
              <w:rPr>
                <w:b/>
              </w:rPr>
            </w:pPr>
            <w:r w:rsidRPr="00972C4C">
              <w:rPr>
                <w:b/>
              </w:rPr>
              <w:t xml:space="preserve">Практические </w:t>
            </w:r>
            <w:proofErr w:type="gramStart"/>
            <w:r w:rsidRPr="00972C4C">
              <w:rPr>
                <w:b/>
              </w:rPr>
              <w:t xml:space="preserve">занятия  </w:t>
            </w:r>
            <w:r>
              <w:t>Основы</w:t>
            </w:r>
            <w:proofErr w:type="gramEnd"/>
            <w:r>
              <w:t xml:space="preserve"> сохранения здоровья военнослужащих. Оказание первой помощи. Неотложные реанимационные мероприятия</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r>
              <w:rPr>
                <w:rFonts w:ascii="Times New Roman" w:hAnsi="Times New Roman"/>
              </w:rPr>
              <w:t>3</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p>
        </w:tc>
      </w:tr>
      <w:tr w:rsidR="00A46916" w:rsidRPr="00617A4D" w:rsidTr="008E2749">
        <w:trPr>
          <w:trHeight w:val="20"/>
        </w:trPr>
        <w:tc>
          <w:tcPr>
            <w:tcW w:w="2518"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rPr>
            </w:pPr>
          </w:p>
        </w:tc>
        <w:tc>
          <w:tcPr>
            <w:tcW w:w="8859" w:type="dxa"/>
            <w:shd w:val="clear" w:color="auto" w:fill="auto"/>
          </w:tcPr>
          <w:p w:rsidR="00A46916" w:rsidRPr="00D63546" w:rsidRDefault="00A46916" w:rsidP="004B4F49">
            <w:pPr>
              <w:pStyle w:val="Default"/>
              <w:jc w:val="both"/>
            </w:pPr>
            <w:r w:rsidRPr="00D63546">
              <w:rPr>
                <w:b/>
                <w:bCs/>
              </w:rPr>
              <w:t xml:space="preserve">Самостоятельная работа: </w:t>
            </w:r>
            <w:r w:rsidRPr="00D63546">
              <w:t xml:space="preserve">выполнение домашних заданий по разделу 6. </w:t>
            </w:r>
          </w:p>
          <w:p w:rsidR="00A46916" w:rsidRPr="00D63546" w:rsidRDefault="00A46916" w:rsidP="004B4F49">
            <w:pPr>
              <w:pStyle w:val="Default"/>
            </w:pPr>
            <w:r w:rsidRPr="00D63546">
              <w:t xml:space="preserve">Символы воинской чести ритуалы вооруженных сил РФ. Ритуалы, проводимые в вооруженных </w:t>
            </w:r>
            <w:proofErr w:type="spellStart"/>
            <w:r w:rsidRPr="00D63546">
              <w:t>силах.Боевое</w:t>
            </w:r>
            <w:proofErr w:type="spellEnd"/>
            <w:r w:rsidRPr="00D63546">
              <w:t xml:space="preserve"> знамя воинской чести, порядок его вручения, хранения и содержания. </w:t>
            </w:r>
          </w:p>
          <w:p w:rsidR="00A46916" w:rsidRPr="00D63546" w:rsidRDefault="00A46916" w:rsidP="004B4F49">
            <w:pPr>
              <w:pStyle w:val="Default"/>
            </w:pPr>
            <w:r w:rsidRPr="00D63546">
              <w:t xml:space="preserve">Почетные ордена-награды за воинские отличия, заслуги в бою и военной службе. </w:t>
            </w:r>
          </w:p>
        </w:tc>
        <w:tc>
          <w:tcPr>
            <w:tcW w:w="2198" w:type="dxa"/>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3</w:t>
            </w:r>
          </w:p>
        </w:tc>
        <w:tc>
          <w:tcPr>
            <w:tcW w:w="1701" w:type="dxa"/>
            <w:vMerge/>
            <w:shd w:val="clear" w:color="auto" w:fill="auto"/>
          </w:tcPr>
          <w:p w:rsidR="00A46916" w:rsidRPr="00D63546" w:rsidRDefault="00A4691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r w:rsidR="00D63546" w:rsidRPr="00617A4D" w:rsidTr="008E2749">
        <w:trPr>
          <w:trHeight w:val="20"/>
        </w:trPr>
        <w:tc>
          <w:tcPr>
            <w:tcW w:w="11377" w:type="dxa"/>
            <w:gridSpan w:val="2"/>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rPr>
            </w:pPr>
            <w:r w:rsidRPr="00D63546">
              <w:rPr>
                <w:rFonts w:ascii="Times New Roman" w:hAnsi="Times New Roman"/>
                <w:b/>
                <w:bCs/>
              </w:rPr>
              <w:t>Всего:</w:t>
            </w:r>
          </w:p>
        </w:tc>
        <w:tc>
          <w:tcPr>
            <w:tcW w:w="2198" w:type="dxa"/>
            <w:shd w:val="clear" w:color="auto" w:fill="auto"/>
          </w:tcPr>
          <w:p w:rsidR="00D63546" w:rsidRPr="00D63546" w:rsidRDefault="007F53E2"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rPr>
            </w:pPr>
            <w:r>
              <w:rPr>
                <w:rFonts w:ascii="Times New Roman" w:hAnsi="Times New Roman"/>
                <w:bCs/>
              </w:rPr>
              <w:t>84/68/16</w:t>
            </w:r>
          </w:p>
        </w:tc>
        <w:tc>
          <w:tcPr>
            <w:tcW w:w="1701" w:type="dxa"/>
            <w:shd w:val="clear" w:color="auto" w:fill="auto"/>
          </w:tcPr>
          <w:p w:rsidR="00D63546" w:rsidRPr="00D63546" w:rsidRDefault="00D63546" w:rsidP="004B4F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i/>
              </w:rPr>
            </w:pPr>
          </w:p>
        </w:tc>
      </w:tr>
    </w:tbl>
    <w:p w:rsidR="00DC2FE8" w:rsidRDefault="00DC2FE8" w:rsidP="00F84068">
      <w:pPr>
        <w:jc w:val="center"/>
        <w:rPr>
          <w:rFonts w:ascii="Times New Roman" w:hAnsi="Times New Roman"/>
          <w:b/>
          <w:bCs/>
        </w:rPr>
      </w:pPr>
    </w:p>
    <w:p w:rsidR="00DC2FE8" w:rsidRDefault="00DC2FE8" w:rsidP="00CC26DF">
      <w:pPr>
        <w:rPr>
          <w:rFonts w:ascii="Times New Roman" w:hAnsi="Times New Roman"/>
          <w:b/>
          <w:bCs/>
        </w:rPr>
        <w:sectPr w:rsidR="00DC2FE8" w:rsidSect="000C2C58">
          <w:pgSz w:w="16838" w:h="11906" w:orient="landscape"/>
          <w:pgMar w:top="709" w:right="1134" w:bottom="851" w:left="1134" w:header="709" w:footer="709" w:gutter="0"/>
          <w:cols w:space="708"/>
          <w:docGrid w:linePitch="360"/>
        </w:sectPr>
      </w:pPr>
    </w:p>
    <w:p w:rsidR="00DC2FE8" w:rsidRDefault="00DC2FE8" w:rsidP="00CC26DF">
      <w:pPr>
        <w:rPr>
          <w:rFonts w:ascii="Times New Roman" w:hAnsi="Times New Roman"/>
          <w:b/>
          <w:bCs/>
        </w:rPr>
      </w:pPr>
    </w:p>
    <w:p w:rsidR="00F84068" w:rsidRPr="004F3587" w:rsidRDefault="00F84068" w:rsidP="00F84068">
      <w:pPr>
        <w:jc w:val="center"/>
        <w:rPr>
          <w:rFonts w:ascii="Times New Roman" w:hAnsi="Times New Roman"/>
          <w:b/>
          <w:bCs/>
        </w:rPr>
      </w:pPr>
      <w:r w:rsidRPr="004F3587">
        <w:rPr>
          <w:rFonts w:ascii="Times New Roman" w:hAnsi="Times New Roman"/>
          <w:b/>
          <w:bCs/>
        </w:rPr>
        <w:t>3. УСЛОВИЯ РЕАЛИЗАЦИИ ПРОГРАММЫ УЧЕБНОЙ ДИСЦИПЛИНЫ</w:t>
      </w:r>
    </w:p>
    <w:p w:rsidR="00F84068" w:rsidRPr="000E5495" w:rsidRDefault="00F84068" w:rsidP="00F84068">
      <w:pPr>
        <w:suppressAutoHyphens/>
        <w:spacing w:after="0"/>
        <w:ind w:firstLine="709"/>
        <w:jc w:val="both"/>
        <w:rPr>
          <w:rFonts w:ascii="Times New Roman" w:hAnsi="Times New Roman"/>
          <w:b/>
          <w:sz w:val="24"/>
          <w:szCs w:val="24"/>
        </w:rPr>
      </w:pPr>
      <w:r w:rsidRPr="000E5495">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rsidR="00F84068" w:rsidRPr="007F53E2" w:rsidRDefault="00F84068" w:rsidP="00F84068">
      <w:pPr>
        <w:suppressAutoHyphens/>
        <w:autoSpaceDE w:val="0"/>
        <w:autoSpaceDN w:val="0"/>
        <w:adjustRightInd w:val="0"/>
        <w:spacing w:after="0"/>
        <w:ind w:firstLine="709"/>
        <w:jc w:val="both"/>
        <w:rPr>
          <w:rFonts w:ascii="Times New Roman" w:hAnsi="Times New Roman"/>
          <w:sz w:val="24"/>
          <w:szCs w:val="24"/>
          <w:u w:val="single"/>
          <w:lang w:eastAsia="en-US"/>
        </w:rPr>
      </w:pPr>
      <w:r w:rsidRPr="004F3587">
        <w:rPr>
          <w:rFonts w:ascii="Times New Roman" w:hAnsi="Times New Roman"/>
          <w:bCs/>
          <w:sz w:val="24"/>
          <w:szCs w:val="24"/>
        </w:rPr>
        <w:t>Кабинет</w:t>
      </w:r>
      <w:r w:rsidRPr="004F3587">
        <w:rPr>
          <w:rFonts w:ascii="Times New Roman" w:hAnsi="Times New Roman"/>
          <w:bCs/>
          <w:i/>
          <w:sz w:val="24"/>
          <w:szCs w:val="24"/>
        </w:rPr>
        <w:t xml:space="preserve"> «</w:t>
      </w:r>
      <w:r w:rsidR="007F53E2" w:rsidRPr="007F53E2">
        <w:rPr>
          <w:rFonts w:ascii="Times New Roman" w:hAnsi="Times New Roman"/>
          <w:bCs/>
          <w:i/>
          <w:sz w:val="24"/>
          <w:szCs w:val="24"/>
          <w:u w:val="single"/>
        </w:rPr>
        <w:t>Безопасность жизнедеятельности</w:t>
      </w:r>
      <w:r w:rsidRPr="007F53E2">
        <w:rPr>
          <w:rFonts w:ascii="Times New Roman" w:hAnsi="Times New Roman"/>
          <w:bCs/>
          <w:i/>
          <w:sz w:val="24"/>
          <w:szCs w:val="24"/>
          <w:u w:val="single"/>
        </w:rPr>
        <w:t>»</w:t>
      </w:r>
      <w:r w:rsidRPr="007F53E2">
        <w:rPr>
          <w:rFonts w:ascii="Times New Roman" w:hAnsi="Times New Roman"/>
          <w:sz w:val="24"/>
          <w:szCs w:val="24"/>
          <w:u w:val="single"/>
          <w:lang w:eastAsia="en-US"/>
        </w:rPr>
        <w:t xml:space="preserve">, </w:t>
      </w:r>
    </w:p>
    <w:p w:rsidR="00F84068" w:rsidRPr="004F3587" w:rsidRDefault="00F84068" w:rsidP="00F84068">
      <w:pPr>
        <w:suppressAutoHyphens/>
        <w:autoSpaceDE w:val="0"/>
        <w:autoSpaceDN w:val="0"/>
        <w:adjustRightInd w:val="0"/>
        <w:spacing w:after="0"/>
        <w:ind w:firstLine="709"/>
        <w:jc w:val="both"/>
        <w:rPr>
          <w:rFonts w:ascii="Times New Roman" w:hAnsi="Times New Roman"/>
          <w:i/>
          <w:sz w:val="24"/>
          <w:szCs w:val="24"/>
          <w:vertAlign w:val="superscript"/>
          <w:lang w:eastAsia="en-US"/>
        </w:rPr>
      </w:pPr>
      <w:r w:rsidRPr="004F3587">
        <w:rPr>
          <w:rFonts w:ascii="Times New Roman" w:hAnsi="Times New Roman"/>
          <w:i/>
          <w:sz w:val="24"/>
          <w:szCs w:val="24"/>
          <w:vertAlign w:val="superscript"/>
          <w:lang w:eastAsia="en-US"/>
        </w:rPr>
        <w:t xml:space="preserve">                                    наименование кабинета из указанных в п.6.1 ПООП</w:t>
      </w:r>
    </w:p>
    <w:p w:rsidR="00F53DD2" w:rsidRPr="00836793" w:rsidRDefault="00F84068" w:rsidP="00F53DD2">
      <w:pPr>
        <w:pStyle w:val="Default"/>
        <w:ind w:left="540" w:hanging="180"/>
        <w:jc w:val="both"/>
      </w:pPr>
      <w:r w:rsidRPr="004F3587">
        <w:t>оснащенный о</w:t>
      </w:r>
      <w:r w:rsidRPr="004F3587">
        <w:rPr>
          <w:bCs/>
        </w:rPr>
        <w:t>борудованием</w:t>
      </w:r>
      <w:r w:rsidR="00F53DD2" w:rsidRPr="00836793">
        <w:t xml:space="preserve">− посадочные места по количеству обучающихся; </w:t>
      </w:r>
    </w:p>
    <w:p w:rsidR="00F53DD2" w:rsidRPr="00836793" w:rsidRDefault="00F53DD2" w:rsidP="00F53DD2">
      <w:pPr>
        <w:pStyle w:val="Default"/>
        <w:ind w:left="540" w:hanging="180"/>
        <w:jc w:val="both"/>
      </w:pPr>
      <w:r w:rsidRPr="00836793">
        <w:t xml:space="preserve">− рабочее место преподавателя; </w:t>
      </w:r>
    </w:p>
    <w:p w:rsidR="00F53DD2" w:rsidRPr="00836793" w:rsidRDefault="00F53DD2" w:rsidP="00F53DD2">
      <w:pPr>
        <w:pStyle w:val="Default"/>
        <w:ind w:left="540" w:hanging="180"/>
        <w:jc w:val="both"/>
      </w:pPr>
      <w:r w:rsidRPr="00836793">
        <w:t xml:space="preserve">− противогазы гражданские, военные, респираторы, марлевые повязки </w:t>
      </w:r>
    </w:p>
    <w:p w:rsidR="00F53DD2" w:rsidRPr="00836793" w:rsidRDefault="00F53DD2" w:rsidP="00F53DD2">
      <w:pPr>
        <w:pStyle w:val="Default"/>
        <w:tabs>
          <w:tab w:val="left" w:pos="540"/>
        </w:tabs>
        <w:ind w:left="540" w:hanging="180"/>
      </w:pPr>
      <w:r w:rsidRPr="00836793">
        <w:t xml:space="preserve">− общевойсковые защитные комплекты, индивидуальные средства защиты, противохимические пакеты, медицинские аптечки </w:t>
      </w:r>
    </w:p>
    <w:p w:rsidR="00F53DD2" w:rsidRDefault="00F53DD2" w:rsidP="00F53DD2">
      <w:pPr>
        <w:pStyle w:val="Default"/>
        <w:ind w:left="540" w:hanging="180"/>
        <w:jc w:val="both"/>
      </w:pPr>
      <w:r w:rsidRPr="00836793">
        <w:t>− огнетушители порошков</w:t>
      </w:r>
      <w:r>
        <w:t xml:space="preserve">ые, кислотные, </w:t>
      </w:r>
      <w:proofErr w:type="spellStart"/>
      <w:r>
        <w:t>водоимульсионные</w:t>
      </w:r>
      <w:proofErr w:type="spellEnd"/>
    </w:p>
    <w:p w:rsidR="00F53DD2" w:rsidRDefault="00F53DD2" w:rsidP="00F53DD2">
      <w:pPr>
        <w:pStyle w:val="Default"/>
        <w:ind w:left="540" w:hanging="180"/>
        <w:jc w:val="both"/>
      </w:pPr>
      <w:r>
        <w:t xml:space="preserve">-автомат Калашникова </w:t>
      </w:r>
    </w:p>
    <w:p w:rsidR="00F53DD2" w:rsidRPr="00836793" w:rsidRDefault="00F53DD2" w:rsidP="00F53DD2">
      <w:pPr>
        <w:pStyle w:val="Default"/>
        <w:ind w:left="540" w:hanging="180"/>
        <w:jc w:val="both"/>
      </w:pPr>
      <w:r>
        <w:t>-пневматическое оружие</w:t>
      </w:r>
      <w:r w:rsidRPr="00836793">
        <w:t xml:space="preserve"> </w:t>
      </w:r>
    </w:p>
    <w:p w:rsidR="00F53DD2" w:rsidRPr="00836793" w:rsidRDefault="00F53DD2" w:rsidP="00F53DD2">
      <w:pPr>
        <w:pStyle w:val="Default"/>
        <w:ind w:left="360"/>
        <w:jc w:val="both"/>
      </w:pPr>
      <w:r w:rsidRPr="00836793">
        <w:t xml:space="preserve">Технические средства обучения: </w:t>
      </w:r>
    </w:p>
    <w:p w:rsidR="00F53DD2" w:rsidRPr="00836793" w:rsidRDefault="00F53DD2" w:rsidP="00F53DD2">
      <w:pPr>
        <w:pStyle w:val="Default"/>
        <w:ind w:left="540" w:hanging="180"/>
      </w:pPr>
      <w:r w:rsidRPr="00836793">
        <w:t xml:space="preserve">− интерактивная доска с лицензионным программным обеспечением и </w:t>
      </w:r>
      <w:proofErr w:type="spellStart"/>
      <w:r w:rsidRPr="00836793">
        <w:t>мультимедиапроектор</w:t>
      </w:r>
      <w:proofErr w:type="spellEnd"/>
      <w:r w:rsidRPr="00836793">
        <w:t xml:space="preserve">. </w:t>
      </w:r>
    </w:p>
    <w:p w:rsidR="00F53DD2" w:rsidRPr="00836793" w:rsidRDefault="00F53DD2" w:rsidP="00F53DD2">
      <w:pPr>
        <w:pStyle w:val="Default"/>
        <w:numPr>
          <w:ilvl w:val="0"/>
          <w:numId w:val="25"/>
        </w:numPr>
        <w:jc w:val="both"/>
      </w:pPr>
      <w:r w:rsidRPr="00836793">
        <w:t xml:space="preserve">стрелковый тир </w:t>
      </w:r>
    </w:p>
    <w:p w:rsidR="00F53DD2" w:rsidRPr="00836793" w:rsidRDefault="00F53DD2" w:rsidP="00F53DD2">
      <w:pPr>
        <w:pStyle w:val="Default"/>
        <w:numPr>
          <w:ilvl w:val="0"/>
          <w:numId w:val="25"/>
        </w:numPr>
        <w:jc w:val="both"/>
      </w:pPr>
      <w:r w:rsidRPr="00836793">
        <w:t xml:space="preserve">плац для строевой подготовки </w:t>
      </w:r>
    </w:p>
    <w:p w:rsidR="00F84068" w:rsidRPr="004F3587" w:rsidRDefault="00F84068" w:rsidP="00F84068">
      <w:pPr>
        <w:suppressAutoHyphens/>
        <w:spacing w:after="0"/>
        <w:ind w:firstLine="709"/>
        <w:jc w:val="both"/>
        <w:rPr>
          <w:rFonts w:ascii="Times New Roman" w:hAnsi="Times New Roman"/>
          <w:bCs/>
          <w:sz w:val="24"/>
          <w:szCs w:val="24"/>
        </w:rPr>
      </w:pPr>
    </w:p>
    <w:p w:rsidR="00F84068" w:rsidRPr="004F3587" w:rsidRDefault="00F84068" w:rsidP="00F84068">
      <w:pPr>
        <w:suppressAutoHyphens/>
        <w:spacing w:after="0"/>
        <w:ind w:firstLine="709"/>
        <w:jc w:val="both"/>
        <w:rPr>
          <w:rFonts w:ascii="Times New Roman" w:hAnsi="Times New Roman"/>
          <w:b/>
          <w:bCs/>
          <w:sz w:val="24"/>
          <w:szCs w:val="24"/>
        </w:rPr>
      </w:pPr>
      <w:r w:rsidRPr="004F3587">
        <w:rPr>
          <w:rFonts w:ascii="Times New Roman" w:hAnsi="Times New Roman"/>
          <w:b/>
          <w:bCs/>
          <w:sz w:val="24"/>
          <w:szCs w:val="24"/>
        </w:rPr>
        <w:t>3.2. Информационное обеспечение реализации программы</w:t>
      </w:r>
    </w:p>
    <w:p w:rsidR="00F84068" w:rsidRPr="004F3587" w:rsidRDefault="00F84068" w:rsidP="00F84068">
      <w:pPr>
        <w:suppressAutoHyphens/>
        <w:spacing w:after="0"/>
        <w:ind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ечатные и/или электронные образовательные и информационные ресурсы</w:t>
      </w:r>
      <w:r>
        <w:rPr>
          <w:rFonts w:ascii="Times New Roman" w:hAnsi="Times New Roman"/>
          <w:sz w:val="24"/>
          <w:szCs w:val="24"/>
        </w:rPr>
        <w:t xml:space="preserve"> </w:t>
      </w:r>
      <w:r w:rsidRPr="004F3587">
        <w:rPr>
          <w:rFonts w:ascii="Times New Roman" w:hAnsi="Times New Roman"/>
          <w:sz w:val="24"/>
          <w:szCs w:val="24"/>
        </w:rPr>
        <w:t xml:space="preserve">для использования в образовательном процессе. При формировании </w:t>
      </w:r>
      <w:r w:rsidRPr="004F3587">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w:t>
      </w:r>
      <w:r>
        <w:rPr>
          <w:rFonts w:ascii="Times New Roman" w:hAnsi="Times New Roman"/>
          <w:bCs/>
          <w:sz w:val="24"/>
          <w:szCs w:val="24"/>
        </w:rPr>
        <w:t>другими</w:t>
      </w:r>
      <w:r w:rsidRPr="004F3587">
        <w:rPr>
          <w:rFonts w:ascii="Times New Roman" w:hAnsi="Times New Roman"/>
          <w:bCs/>
          <w:sz w:val="24"/>
          <w:szCs w:val="24"/>
        </w:rPr>
        <w:t xml:space="preserve"> изданиями.</w:t>
      </w:r>
    </w:p>
    <w:p w:rsidR="00F84068" w:rsidRPr="004F3587" w:rsidRDefault="00F84068" w:rsidP="00F84068">
      <w:pPr>
        <w:suppressAutoHyphens/>
        <w:spacing w:after="0"/>
        <w:ind w:firstLine="709"/>
        <w:jc w:val="both"/>
        <w:rPr>
          <w:rFonts w:ascii="Times New Roman" w:hAnsi="Times New Roman"/>
          <w:sz w:val="24"/>
          <w:szCs w:val="24"/>
        </w:rPr>
      </w:pPr>
    </w:p>
    <w:p w:rsidR="00F84068" w:rsidRPr="004F3587" w:rsidRDefault="00F84068" w:rsidP="00F84068">
      <w:pPr>
        <w:pStyle w:val="ac"/>
        <w:spacing w:before="0" w:after="0"/>
        <w:ind w:left="0" w:firstLine="709"/>
        <w:contextualSpacing/>
        <w:rPr>
          <w:b/>
        </w:rPr>
      </w:pPr>
      <w:r w:rsidRPr="004F3587">
        <w:rPr>
          <w:b/>
        </w:rPr>
        <w:t xml:space="preserve">3.2.1. </w:t>
      </w:r>
      <w:r w:rsidRPr="004F3587">
        <w:rPr>
          <w:b/>
          <w:lang w:val="ru-RU"/>
        </w:rPr>
        <w:t>Основные печатные</w:t>
      </w:r>
      <w:r w:rsidRPr="004F3587">
        <w:rPr>
          <w:b/>
        </w:rPr>
        <w:t xml:space="preserve"> издания</w:t>
      </w:r>
    </w:p>
    <w:p w:rsidR="00F53DD2" w:rsidRDefault="00F53DD2" w:rsidP="00CB0ECA">
      <w:pPr>
        <w:pStyle w:val="Default"/>
        <w:ind w:left="700" w:hanging="340"/>
        <w:jc w:val="both"/>
      </w:pPr>
      <w:r w:rsidRPr="00836793">
        <w:t>1</w:t>
      </w:r>
      <w:r w:rsidR="00CB0ECA">
        <w:t>.</w:t>
      </w:r>
      <w:r w:rsidR="00CB0ECA" w:rsidRPr="00CB0ECA">
        <w:t xml:space="preserve"> </w:t>
      </w:r>
      <w:r w:rsidR="00CB0ECA">
        <w:t xml:space="preserve">Безопасность </w:t>
      </w:r>
      <w:proofErr w:type="gramStart"/>
      <w:r w:rsidR="00CB0ECA">
        <w:t>жизнедеятельности :</w:t>
      </w:r>
      <w:proofErr w:type="gramEnd"/>
      <w:r w:rsidR="00CB0ECA">
        <w:t xml:space="preserve"> учебник для студ. учреждений сред. проф. образования / [</w:t>
      </w:r>
      <w:proofErr w:type="spellStart"/>
      <w:r w:rsidR="00CB0ECA">
        <w:t>Э.А.Арустамов</w:t>
      </w:r>
      <w:proofErr w:type="spellEnd"/>
      <w:r w:rsidR="00CB0ECA">
        <w:t xml:space="preserve">, Н.В. Косолапова, </w:t>
      </w:r>
      <w:proofErr w:type="spellStart"/>
      <w:r w:rsidR="00CB0ECA">
        <w:t>Н.</w:t>
      </w:r>
      <w:r w:rsidR="00171579">
        <w:t>А.Прокопенко</w:t>
      </w:r>
      <w:proofErr w:type="spellEnd"/>
      <w:r w:rsidR="00171579">
        <w:t xml:space="preserve">, </w:t>
      </w:r>
      <w:proofErr w:type="spellStart"/>
      <w:r w:rsidR="00171579">
        <w:t>Г.В.Гуськов</w:t>
      </w:r>
      <w:proofErr w:type="spellEnd"/>
      <w:r w:rsidR="00171579">
        <w:t>]. — 22</w:t>
      </w:r>
      <w:r w:rsidR="00CB0ECA">
        <w:t xml:space="preserve">-е изд., стер. — </w:t>
      </w:r>
      <w:proofErr w:type="gramStart"/>
      <w:r w:rsidR="00CB0ECA">
        <w:t>М .</w:t>
      </w:r>
      <w:proofErr w:type="gramEnd"/>
      <w:r w:rsidR="00CB0ECA">
        <w:t xml:space="preserve"> : Изд</w:t>
      </w:r>
      <w:r w:rsidR="00171579">
        <w:t>ательский центр «Академия», 2024. — 208</w:t>
      </w:r>
      <w:r w:rsidR="00CB0ECA">
        <w:t xml:space="preserve"> с</w:t>
      </w:r>
    </w:p>
    <w:p w:rsidR="00F84068" w:rsidRPr="004F3587" w:rsidRDefault="00F84068" w:rsidP="00F84068">
      <w:pPr>
        <w:spacing w:after="0"/>
        <w:ind w:firstLine="709"/>
        <w:contextualSpacing/>
        <w:rPr>
          <w:rFonts w:ascii="Times New Roman" w:hAnsi="Times New Roman"/>
          <w:b/>
          <w:sz w:val="24"/>
          <w:szCs w:val="24"/>
        </w:rPr>
      </w:pPr>
    </w:p>
    <w:p w:rsidR="00F84068" w:rsidRPr="004F3587" w:rsidRDefault="00F84068" w:rsidP="00F84068">
      <w:pPr>
        <w:spacing w:after="0"/>
        <w:ind w:firstLine="709"/>
        <w:contextualSpacing/>
        <w:rPr>
          <w:rFonts w:ascii="Times New Roman" w:hAnsi="Times New Roman"/>
          <w:b/>
          <w:sz w:val="24"/>
          <w:szCs w:val="24"/>
        </w:rPr>
      </w:pPr>
      <w:r w:rsidRPr="004F3587">
        <w:rPr>
          <w:rFonts w:ascii="Times New Roman" w:hAnsi="Times New Roman"/>
          <w:b/>
          <w:sz w:val="24"/>
          <w:szCs w:val="24"/>
        </w:rPr>
        <w:t>3.2.2. Основные электронные издания</w:t>
      </w:r>
    </w:p>
    <w:p w:rsidR="00CB0ECA" w:rsidRPr="000609C2" w:rsidRDefault="00F53DD2" w:rsidP="00CB0ECA">
      <w:pPr>
        <w:pStyle w:val="Default"/>
        <w:ind w:left="700" w:hanging="340"/>
        <w:jc w:val="both"/>
      </w:pPr>
      <w:r>
        <w:t>1.</w:t>
      </w:r>
      <w:r w:rsidRPr="00D101EF">
        <w:t xml:space="preserve"> </w:t>
      </w:r>
      <w:r w:rsidR="00CB0ECA" w:rsidRPr="00836793">
        <w:t xml:space="preserve">. </w:t>
      </w:r>
      <w:r w:rsidR="00CB0ECA">
        <w:t xml:space="preserve">Электронная библиотечная система </w:t>
      </w:r>
      <w:hyperlink r:id="rId9" w:history="1">
        <w:r w:rsidR="00CB0ECA" w:rsidRPr="00D26D6D">
          <w:rPr>
            <w:rStyle w:val="ab"/>
            <w:lang w:val="en-US"/>
          </w:rPr>
          <w:t>www</w:t>
        </w:r>
        <w:r w:rsidR="00CB0ECA" w:rsidRPr="00D26D6D">
          <w:rPr>
            <w:rStyle w:val="ab"/>
          </w:rPr>
          <w:t>.</w:t>
        </w:r>
        <w:proofErr w:type="spellStart"/>
        <w:r w:rsidR="00CB0ECA" w:rsidRPr="00D26D6D">
          <w:rPr>
            <w:rStyle w:val="ab"/>
            <w:lang w:val="en-US"/>
          </w:rPr>
          <w:t>urait</w:t>
        </w:r>
        <w:proofErr w:type="spellEnd"/>
        <w:r w:rsidR="00CB0ECA" w:rsidRPr="00D26D6D">
          <w:rPr>
            <w:rStyle w:val="ab"/>
          </w:rPr>
          <w:t>.</w:t>
        </w:r>
        <w:proofErr w:type="spellStart"/>
        <w:r w:rsidR="00CB0ECA" w:rsidRPr="00D26D6D">
          <w:rPr>
            <w:rStyle w:val="ab"/>
            <w:lang w:val="en-US"/>
          </w:rPr>
          <w:t>ru</w:t>
        </w:r>
        <w:proofErr w:type="spellEnd"/>
      </w:hyperlink>
    </w:p>
    <w:p w:rsidR="00CB0ECA" w:rsidRDefault="00CB0ECA" w:rsidP="00CB0ECA">
      <w:pPr>
        <w:pStyle w:val="Default"/>
      </w:pPr>
      <w:r w:rsidRPr="00893CDB">
        <w:t xml:space="preserve">Безопасность жизнедеятельности для педагогических и гуманитарных </w:t>
      </w:r>
      <w:proofErr w:type="gramStart"/>
      <w:r w:rsidRPr="00893CDB">
        <w:t>направлений :</w:t>
      </w:r>
      <w:proofErr w:type="gramEnd"/>
      <w:r w:rsidRPr="00893CDB">
        <w:t xml:space="preserve"> </w:t>
      </w:r>
      <w:r>
        <w:t xml:space="preserve">    </w:t>
      </w:r>
      <w:r w:rsidRPr="00893CDB">
        <w:t xml:space="preserve">учебник и практикум для прикладного </w:t>
      </w:r>
      <w:proofErr w:type="spellStart"/>
      <w:r w:rsidRPr="00893CDB">
        <w:t>бакалавриата</w:t>
      </w:r>
      <w:proofErr w:type="spellEnd"/>
      <w:r w:rsidRPr="00893CDB">
        <w:t xml:space="preserve"> / В. П. Соломин [и др.] ; под общ. ред. В. П. Соломина.</w:t>
      </w:r>
      <w:r>
        <w:t xml:space="preserve"> — </w:t>
      </w:r>
      <w:proofErr w:type="gramStart"/>
      <w:r>
        <w:t>М. :</w:t>
      </w:r>
      <w:proofErr w:type="gramEnd"/>
      <w:r>
        <w:t xml:space="preserve"> Издательство </w:t>
      </w:r>
      <w:proofErr w:type="spellStart"/>
      <w:r>
        <w:t>Юрайт</w:t>
      </w:r>
      <w:proofErr w:type="spellEnd"/>
      <w:r>
        <w:t>, 2022</w:t>
      </w:r>
      <w:r w:rsidRPr="00893CDB">
        <w:t>. — 399 с. — (</w:t>
      </w:r>
      <w:proofErr w:type="gramStart"/>
      <w:r w:rsidRPr="00893CDB">
        <w:t>Серия :</w:t>
      </w:r>
      <w:proofErr w:type="gramEnd"/>
      <w:r w:rsidRPr="00893CDB">
        <w:t xml:space="preserve"> Бакалавр. Прикладной курс)</w:t>
      </w:r>
    </w:p>
    <w:p w:rsidR="00F53DD2" w:rsidRDefault="00CB0ECA" w:rsidP="00CB0ECA">
      <w:pPr>
        <w:pStyle w:val="Default"/>
      </w:pPr>
      <w:r>
        <w:t xml:space="preserve">      </w:t>
      </w:r>
      <w:r w:rsidR="00F53DD2">
        <w:t xml:space="preserve">2. </w:t>
      </w:r>
      <w:hyperlink r:id="rId10" w:history="1">
        <w:r w:rsidR="00F53DD2" w:rsidRPr="00D26D6D">
          <w:rPr>
            <w:rStyle w:val="ab"/>
          </w:rPr>
          <w:t>http://novtex.ru/bjd/</w:t>
        </w:r>
      </w:hyperlink>
    </w:p>
    <w:p w:rsidR="00F53DD2" w:rsidRPr="00F53DD2" w:rsidRDefault="00F53DD2" w:rsidP="00F53DD2">
      <w:pPr>
        <w:pStyle w:val="Default"/>
        <w:ind w:left="720" w:hanging="360"/>
        <w:rPr>
          <w:b/>
          <w:bCs/>
          <w:u w:val="single"/>
        </w:rPr>
      </w:pPr>
      <w:r>
        <w:t>3.</w:t>
      </w:r>
      <w:r w:rsidRPr="00D101EF">
        <w:rPr>
          <w:rFonts w:ascii="inherit" w:hAnsi="inherit" w:cs="Tahoma"/>
          <w:b/>
          <w:bCs/>
          <w:color w:val="111111"/>
          <w:sz w:val="23"/>
          <w:szCs w:val="23"/>
          <w:u w:val="single"/>
          <w:bdr w:val="none" w:sz="0" w:space="0" w:color="auto" w:frame="1"/>
          <w:shd w:val="clear" w:color="auto" w:fill="FFFFFF"/>
        </w:rPr>
        <w:t xml:space="preserve"> </w:t>
      </w:r>
      <w:proofErr w:type="spellStart"/>
      <w:r w:rsidRPr="00D101EF">
        <w:rPr>
          <w:b/>
          <w:bCs/>
          <w:u w:val="single"/>
        </w:rPr>
        <w:t>МирБЖД.рф</w:t>
      </w:r>
      <w:proofErr w:type="spellEnd"/>
    </w:p>
    <w:p w:rsidR="00F53DD2" w:rsidRPr="00F53DD2" w:rsidRDefault="00F53DD2" w:rsidP="00F53DD2">
      <w:pPr>
        <w:spacing w:after="0" w:line="240" w:lineRule="auto"/>
        <w:rPr>
          <w:rFonts w:ascii="Times New Roman" w:hAnsi="Times New Roman"/>
          <w:b/>
          <w:color w:val="333333"/>
          <w:sz w:val="24"/>
          <w:szCs w:val="24"/>
        </w:rPr>
      </w:pPr>
      <w:r>
        <w:rPr>
          <w:rFonts w:ascii="Times New Roman" w:hAnsi="Times New Roman"/>
          <w:sz w:val="24"/>
          <w:szCs w:val="24"/>
        </w:rPr>
        <w:t xml:space="preserve">      </w:t>
      </w:r>
      <w:r w:rsidRPr="00F53DD2">
        <w:rPr>
          <w:rFonts w:ascii="Times New Roman" w:hAnsi="Times New Roman"/>
          <w:sz w:val="24"/>
          <w:szCs w:val="24"/>
        </w:rPr>
        <w:t>4</w:t>
      </w:r>
      <w:r>
        <w:rPr>
          <w:rFonts w:ascii="Times New Roman" w:hAnsi="Times New Roman"/>
          <w:b/>
          <w:sz w:val="24"/>
          <w:szCs w:val="24"/>
        </w:rPr>
        <w:t>.</w:t>
      </w:r>
      <w:hyperlink r:id="rId11" w:history="1">
        <w:r w:rsidRPr="00F53DD2">
          <w:rPr>
            <w:rFonts w:ascii="Times New Roman" w:hAnsi="Times New Roman"/>
            <w:bCs/>
            <w:sz w:val="24"/>
            <w:szCs w:val="24"/>
          </w:rPr>
          <w:t>http://www.edu.rin.ru/</w:t>
        </w:r>
      </w:hyperlink>
      <w:r w:rsidRPr="00F53DD2">
        <w:rPr>
          <w:rFonts w:ascii="Times New Roman" w:hAnsi="Times New Roman"/>
          <w:b/>
          <w:sz w:val="24"/>
          <w:szCs w:val="24"/>
        </w:rPr>
        <w:t> -</w:t>
      </w:r>
      <w:r w:rsidRPr="00F53DD2">
        <w:rPr>
          <w:rFonts w:ascii="Times New Roman" w:hAnsi="Times New Roman"/>
          <w:b/>
          <w:color w:val="333333"/>
          <w:sz w:val="24"/>
          <w:szCs w:val="24"/>
        </w:rPr>
        <w:t xml:space="preserve"> </w:t>
      </w:r>
      <w:r w:rsidRPr="00F53DD2">
        <w:rPr>
          <w:rFonts w:ascii="Times New Roman" w:hAnsi="Times New Roman"/>
          <w:bCs/>
          <w:color w:val="333333"/>
          <w:sz w:val="24"/>
          <w:szCs w:val="24"/>
        </w:rPr>
        <w:t>Образование - RIN.RU.</w:t>
      </w:r>
      <w:r w:rsidRPr="00F53DD2">
        <w:rPr>
          <w:rFonts w:ascii="Times New Roman" w:hAnsi="Times New Roman"/>
          <w:b/>
          <w:color w:val="333333"/>
          <w:sz w:val="24"/>
          <w:szCs w:val="24"/>
        </w:rPr>
        <w:t xml:space="preserve"> </w:t>
      </w:r>
    </w:p>
    <w:p w:rsidR="00F53DD2" w:rsidRPr="00F53DD2" w:rsidRDefault="00F53DD2" w:rsidP="00F53DD2">
      <w:pPr>
        <w:spacing w:after="0" w:line="240" w:lineRule="auto"/>
        <w:rPr>
          <w:rFonts w:ascii="Times New Roman" w:hAnsi="Times New Roman"/>
          <w:b/>
          <w:color w:val="333333"/>
          <w:sz w:val="24"/>
          <w:szCs w:val="24"/>
        </w:rPr>
      </w:pPr>
      <w:r>
        <w:rPr>
          <w:rFonts w:ascii="Times New Roman" w:hAnsi="Times New Roman"/>
          <w:b/>
          <w:sz w:val="24"/>
          <w:szCs w:val="24"/>
        </w:rPr>
        <w:t xml:space="preserve">      5.</w:t>
      </w:r>
      <w:hyperlink r:id="rId12" w:history="1">
        <w:r w:rsidRPr="00F53DD2">
          <w:rPr>
            <w:rFonts w:ascii="Times New Roman" w:hAnsi="Times New Roman"/>
            <w:bCs/>
            <w:sz w:val="24"/>
            <w:szCs w:val="24"/>
          </w:rPr>
          <w:t>http://festival.1september.ru/subjects/12/</w:t>
        </w:r>
      </w:hyperlink>
      <w:r w:rsidRPr="00F53DD2">
        <w:rPr>
          <w:rFonts w:ascii="Times New Roman" w:hAnsi="Times New Roman"/>
          <w:b/>
          <w:color w:val="333333"/>
          <w:sz w:val="24"/>
          <w:szCs w:val="24"/>
        </w:rPr>
        <w:t xml:space="preserve"> - </w:t>
      </w:r>
      <w:r w:rsidRPr="00F53DD2">
        <w:rPr>
          <w:rFonts w:ascii="Times New Roman" w:hAnsi="Times New Roman"/>
          <w:bCs/>
          <w:color w:val="333333"/>
          <w:sz w:val="24"/>
          <w:szCs w:val="24"/>
        </w:rPr>
        <w:t>Фестиваль педагогических идей "Открытый урок".</w:t>
      </w:r>
      <w:r w:rsidRPr="00F53DD2">
        <w:rPr>
          <w:rFonts w:ascii="Times New Roman" w:hAnsi="Times New Roman"/>
          <w:b/>
          <w:color w:val="333333"/>
          <w:sz w:val="24"/>
          <w:szCs w:val="24"/>
        </w:rPr>
        <w:t xml:space="preserve"> </w:t>
      </w:r>
    </w:p>
    <w:p w:rsidR="00F53DD2" w:rsidRPr="00F53DD2" w:rsidRDefault="00F53DD2" w:rsidP="00F53DD2">
      <w:pPr>
        <w:spacing w:after="0" w:line="240" w:lineRule="auto"/>
        <w:ind w:firstLine="426"/>
        <w:rPr>
          <w:rFonts w:ascii="Times New Roman" w:hAnsi="Times New Roman"/>
          <w:b/>
          <w:color w:val="333333"/>
          <w:sz w:val="24"/>
          <w:szCs w:val="24"/>
        </w:rPr>
      </w:pPr>
      <w:r>
        <w:rPr>
          <w:rFonts w:ascii="Times New Roman" w:hAnsi="Times New Roman"/>
          <w:b/>
          <w:sz w:val="24"/>
          <w:szCs w:val="24"/>
        </w:rPr>
        <w:t xml:space="preserve">6. </w:t>
      </w:r>
      <w:hyperlink r:id="rId13" w:history="1">
        <w:r w:rsidRPr="00F53DD2">
          <w:rPr>
            <w:rFonts w:ascii="Times New Roman" w:hAnsi="Times New Roman"/>
            <w:bCs/>
            <w:sz w:val="24"/>
            <w:szCs w:val="24"/>
          </w:rPr>
          <w:t>http://fcior.edu.ru/</w:t>
        </w:r>
      </w:hyperlink>
      <w:r w:rsidRPr="00F53DD2">
        <w:rPr>
          <w:rFonts w:ascii="Times New Roman" w:hAnsi="Times New Roman"/>
          <w:b/>
          <w:color w:val="333333"/>
          <w:sz w:val="24"/>
          <w:szCs w:val="24"/>
        </w:rPr>
        <w:t xml:space="preserve"> - </w:t>
      </w:r>
      <w:r w:rsidRPr="00F53DD2">
        <w:rPr>
          <w:rFonts w:ascii="Times New Roman" w:hAnsi="Times New Roman"/>
          <w:bCs/>
          <w:color w:val="333333"/>
          <w:sz w:val="24"/>
          <w:szCs w:val="24"/>
        </w:rPr>
        <w:t>Федеральный центр информационно-образовательных ресурсов.</w:t>
      </w:r>
      <w:r w:rsidRPr="00F53DD2">
        <w:rPr>
          <w:rFonts w:ascii="Times New Roman" w:hAnsi="Times New Roman"/>
          <w:b/>
          <w:color w:val="333333"/>
          <w:sz w:val="24"/>
          <w:szCs w:val="24"/>
        </w:rPr>
        <w:t xml:space="preserve"> </w:t>
      </w:r>
    </w:p>
    <w:p w:rsidR="00F53DD2" w:rsidRPr="00F53DD2" w:rsidRDefault="00F53DD2" w:rsidP="00F53DD2">
      <w:pPr>
        <w:spacing w:after="0" w:line="240" w:lineRule="auto"/>
        <w:ind w:firstLine="426"/>
        <w:rPr>
          <w:rFonts w:ascii="Times New Roman" w:hAnsi="Times New Roman"/>
          <w:bCs/>
          <w:color w:val="333333"/>
          <w:sz w:val="24"/>
          <w:szCs w:val="24"/>
        </w:rPr>
      </w:pPr>
      <w:r>
        <w:rPr>
          <w:rFonts w:ascii="Times New Roman" w:hAnsi="Times New Roman"/>
          <w:b/>
          <w:sz w:val="24"/>
          <w:szCs w:val="24"/>
        </w:rPr>
        <w:t xml:space="preserve">7. </w:t>
      </w:r>
      <w:hyperlink r:id="rId14" w:history="1">
        <w:r w:rsidRPr="00F53DD2">
          <w:rPr>
            <w:rFonts w:ascii="Times New Roman" w:hAnsi="Times New Roman"/>
            <w:bCs/>
            <w:sz w:val="24"/>
            <w:szCs w:val="24"/>
          </w:rPr>
          <w:t>http://zdd.1september.ru/</w:t>
        </w:r>
      </w:hyperlink>
      <w:r w:rsidRPr="00F53DD2">
        <w:rPr>
          <w:rFonts w:ascii="Times New Roman" w:hAnsi="Times New Roman"/>
          <w:b/>
          <w:color w:val="333333"/>
          <w:sz w:val="24"/>
          <w:szCs w:val="24"/>
        </w:rPr>
        <w:t> </w:t>
      </w:r>
      <w:r w:rsidRPr="00F53DD2">
        <w:rPr>
          <w:rFonts w:ascii="Times New Roman" w:hAnsi="Times New Roman"/>
          <w:color w:val="333333"/>
          <w:sz w:val="24"/>
          <w:szCs w:val="24"/>
        </w:rPr>
        <w:t>- электронная версия газеты</w:t>
      </w:r>
      <w:r w:rsidRPr="00F53DD2">
        <w:rPr>
          <w:rFonts w:ascii="Times New Roman" w:hAnsi="Times New Roman"/>
          <w:b/>
          <w:color w:val="333333"/>
          <w:sz w:val="24"/>
          <w:szCs w:val="24"/>
        </w:rPr>
        <w:t xml:space="preserve"> </w:t>
      </w:r>
      <w:r w:rsidRPr="00F53DD2">
        <w:rPr>
          <w:rFonts w:ascii="Times New Roman" w:hAnsi="Times New Roman"/>
          <w:bCs/>
          <w:color w:val="333333"/>
          <w:sz w:val="24"/>
          <w:szCs w:val="24"/>
        </w:rPr>
        <w:t xml:space="preserve">"Здоровье детей" </w:t>
      </w:r>
    </w:p>
    <w:p w:rsidR="00F53DD2" w:rsidRPr="00F53DD2" w:rsidRDefault="00F53DD2" w:rsidP="00F53DD2">
      <w:pPr>
        <w:spacing w:after="0" w:line="240" w:lineRule="auto"/>
        <w:ind w:firstLine="426"/>
        <w:rPr>
          <w:rFonts w:ascii="Times New Roman" w:hAnsi="Times New Roman"/>
          <w:sz w:val="24"/>
          <w:szCs w:val="24"/>
        </w:rPr>
      </w:pPr>
      <w:r>
        <w:rPr>
          <w:rFonts w:ascii="Times New Roman" w:hAnsi="Times New Roman"/>
          <w:b/>
          <w:sz w:val="24"/>
          <w:szCs w:val="24"/>
        </w:rPr>
        <w:t xml:space="preserve">8. </w:t>
      </w:r>
      <w:hyperlink r:id="rId15" w:tgtFrame="null" w:history="1">
        <w:r w:rsidRPr="00F53DD2">
          <w:rPr>
            <w:rFonts w:ascii="Times New Roman" w:hAnsi="Times New Roman"/>
            <w:bCs/>
            <w:sz w:val="24"/>
            <w:szCs w:val="24"/>
            <w:lang w:val="en-US"/>
          </w:rPr>
          <w:t>http</w:t>
        </w:r>
        <w:r w:rsidRPr="00F53DD2">
          <w:rPr>
            <w:rFonts w:ascii="Times New Roman" w:hAnsi="Times New Roman"/>
            <w:bCs/>
            <w:sz w:val="24"/>
            <w:szCs w:val="24"/>
          </w:rPr>
          <w:t>://</w:t>
        </w:r>
        <w:r w:rsidRPr="00F53DD2">
          <w:rPr>
            <w:rFonts w:ascii="Times New Roman" w:hAnsi="Times New Roman"/>
            <w:bCs/>
            <w:sz w:val="24"/>
            <w:szCs w:val="24"/>
            <w:lang w:val="en-US"/>
          </w:rPr>
          <w:t>www</w:t>
        </w:r>
        <w:r w:rsidRPr="00F53DD2">
          <w:rPr>
            <w:rFonts w:ascii="Times New Roman" w:hAnsi="Times New Roman"/>
            <w:bCs/>
            <w:sz w:val="24"/>
            <w:szCs w:val="24"/>
          </w:rPr>
          <w:t>.</w:t>
        </w:r>
        <w:r w:rsidRPr="00F53DD2">
          <w:rPr>
            <w:rFonts w:ascii="Times New Roman" w:hAnsi="Times New Roman"/>
            <w:bCs/>
            <w:sz w:val="24"/>
            <w:szCs w:val="24"/>
            <w:lang w:val="en-US"/>
          </w:rPr>
          <w:t>school</w:t>
        </w:r>
        <w:r w:rsidRPr="00F53DD2">
          <w:rPr>
            <w:rFonts w:ascii="Times New Roman" w:hAnsi="Times New Roman"/>
            <w:bCs/>
            <w:sz w:val="24"/>
            <w:szCs w:val="24"/>
          </w:rPr>
          <w:t>-</w:t>
        </w:r>
      </w:hyperlink>
      <w:hyperlink r:id="rId16" w:tgtFrame="null" w:history="1">
        <w:proofErr w:type="spellStart"/>
        <w:r w:rsidRPr="00F53DD2">
          <w:rPr>
            <w:rFonts w:ascii="Times New Roman" w:hAnsi="Times New Roman"/>
            <w:bCs/>
            <w:sz w:val="24"/>
            <w:szCs w:val="24"/>
            <w:lang w:val="en-US"/>
          </w:rPr>
          <w:t>obz</w:t>
        </w:r>
        <w:proofErr w:type="spellEnd"/>
        <w:r w:rsidRPr="00F53DD2">
          <w:rPr>
            <w:rFonts w:ascii="Times New Roman" w:hAnsi="Times New Roman"/>
            <w:bCs/>
            <w:sz w:val="24"/>
            <w:szCs w:val="24"/>
          </w:rPr>
          <w:t>.</w:t>
        </w:r>
        <w:r w:rsidRPr="00F53DD2">
          <w:rPr>
            <w:rFonts w:ascii="Times New Roman" w:hAnsi="Times New Roman"/>
            <w:bCs/>
            <w:sz w:val="24"/>
            <w:szCs w:val="24"/>
            <w:lang w:val="en-US"/>
          </w:rPr>
          <w:t>org</w:t>
        </w:r>
      </w:hyperlink>
      <w:r w:rsidRPr="00F53DD2">
        <w:rPr>
          <w:rFonts w:ascii="Times New Roman" w:hAnsi="Times New Roman"/>
          <w:b/>
          <w:sz w:val="24"/>
          <w:szCs w:val="24"/>
        </w:rPr>
        <w:t xml:space="preserve">. </w:t>
      </w:r>
      <w:r w:rsidRPr="00F53DD2">
        <w:rPr>
          <w:rFonts w:ascii="Times New Roman" w:hAnsi="Times New Roman"/>
          <w:sz w:val="24"/>
          <w:szCs w:val="24"/>
        </w:rPr>
        <w:t>Информационно-методическое издание для преподавателей ОБЖ</w:t>
      </w:r>
    </w:p>
    <w:p w:rsidR="00171579" w:rsidRDefault="00F53DD2" w:rsidP="00171579">
      <w:pPr>
        <w:spacing w:after="0" w:line="240" w:lineRule="auto"/>
        <w:ind w:firstLine="426"/>
        <w:rPr>
          <w:rFonts w:ascii="Times New Roman" w:hAnsi="Times New Roman"/>
          <w:sz w:val="24"/>
          <w:szCs w:val="24"/>
        </w:rPr>
      </w:pPr>
      <w:r>
        <w:rPr>
          <w:rFonts w:ascii="Times New Roman" w:hAnsi="Times New Roman"/>
          <w:b/>
          <w:sz w:val="24"/>
          <w:szCs w:val="24"/>
        </w:rPr>
        <w:t xml:space="preserve"> 9.</w:t>
      </w:r>
      <w:hyperlink r:id="rId17" w:tgtFrame="null" w:history="1">
        <w:r w:rsidRPr="00F53DD2">
          <w:rPr>
            <w:rFonts w:ascii="Times New Roman" w:hAnsi="Times New Roman"/>
            <w:bCs/>
            <w:sz w:val="24"/>
            <w:szCs w:val="24"/>
            <w:lang w:val="en-US"/>
          </w:rPr>
          <w:t>http</w:t>
        </w:r>
        <w:r w:rsidRPr="00F53DD2">
          <w:rPr>
            <w:rFonts w:ascii="Times New Roman" w:hAnsi="Times New Roman"/>
            <w:bCs/>
            <w:sz w:val="24"/>
            <w:szCs w:val="24"/>
          </w:rPr>
          <w:t>://</w:t>
        </w:r>
        <w:r w:rsidRPr="00F53DD2">
          <w:rPr>
            <w:rFonts w:ascii="Times New Roman" w:hAnsi="Times New Roman"/>
            <w:bCs/>
            <w:sz w:val="24"/>
            <w:szCs w:val="24"/>
            <w:lang w:val="en-US"/>
          </w:rPr>
          <w:t>health</w:t>
        </w:r>
        <w:r w:rsidRPr="00F53DD2">
          <w:rPr>
            <w:rFonts w:ascii="Times New Roman" w:hAnsi="Times New Roman"/>
            <w:bCs/>
            <w:sz w:val="24"/>
            <w:szCs w:val="24"/>
          </w:rPr>
          <w:t>.</w:t>
        </w:r>
        <w:r w:rsidRPr="00F53DD2">
          <w:rPr>
            <w:rFonts w:ascii="Times New Roman" w:hAnsi="Times New Roman"/>
            <w:bCs/>
            <w:sz w:val="24"/>
            <w:szCs w:val="24"/>
            <w:lang w:val="en-US"/>
          </w:rPr>
          <w:t>best</w:t>
        </w:r>
        <w:r w:rsidRPr="00F53DD2">
          <w:rPr>
            <w:rFonts w:ascii="Times New Roman" w:hAnsi="Times New Roman"/>
            <w:bCs/>
            <w:sz w:val="24"/>
            <w:szCs w:val="24"/>
          </w:rPr>
          <w:t>-</w:t>
        </w:r>
        <w:r w:rsidRPr="00F53DD2">
          <w:rPr>
            <w:rFonts w:ascii="Times New Roman" w:hAnsi="Times New Roman"/>
            <w:bCs/>
            <w:sz w:val="24"/>
            <w:szCs w:val="24"/>
            <w:lang w:val="en-US"/>
          </w:rPr>
          <w:t>host</w:t>
        </w:r>
        <w:r w:rsidRPr="00F53DD2">
          <w:rPr>
            <w:rFonts w:ascii="Times New Roman" w:hAnsi="Times New Roman"/>
            <w:bCs/>
            <w:sz w:val="24"/>
            <w:szCs w:val="24"/>
          </w:rPr>
          <w:t>.</w:t>
        </w:r>
        <w:proofErr w:type="spellStart"/>
        <w:r w:rsidRPr="00F53DD2">
          <w:rPr>
            <w:rFonts w:ascii="Times New Roman" w:hAnsi="Times New Roman"/>
            <w:bCs/>
            <w:sz w:val="24"/>
            <w:szCs w:val="24"/>
            <w:lang w:val="en-US"/>
          </w:rPr>
          <w:t>ru</w:t>
        </w:r>
        <w:proofErr w:type="spellEnd"/>
        <w:r w:rsidRPr="00F53DD2">
          <w:rPr>
            <w:rFonts w:ascii="Times New Roman" w:hAnsi="Times New Roman"/>
            <w:bCs/>
            <w:sz w:val="24"/>
            <w:szCs w:val="24"/>
          </w:rPr>
          <w:t>/</w:t>
        </w:r>
      </w:hyperlink>
      <w:r w:rsidRPr="00F53DD2">
        <w:rPr>
          <w:rFonts w:ascii="Times New Roman" w:hAnsi="Times New Roman"/>
          <w:b/>
          <w:sz w:val="24"/>
          <w:szCs w:val="24"/>
        </w:rPr>
        <w:t xml:space="preserve"> </w:t>
      </w:r>
      <w:r w:rsidRPr="00F53DD2">
        <w:rPr>
          <w:rFonts w:ascii="Times New Roman" w:hAnsi="Times New Roman"/>
          <w:sz w:val="24"/>
          <w:szCs w:val="24"/>
        </w:rPr>
        <w:t>Саратовская областная программа "Основы здорового образа жизни"</w:t>
      </w:r>
    </w:p>
    <w:p w:rsidR="00171579" w:rsidRPr="00171579" w:rsidRDefault="00171579" w:rsidP="00171579">
      <w:pPr>
        <w:spacing w:after="0" w:line="240" w:lineRule="auto"/>
        <w:ind w:firstLine="426"/>
        <w:rPr>
          <w:rFonts w:ascii="Times New Roman" w:hAnsi="Times New Roman"/>
          <w:sz w:val="24"/>
          <w:szCs w:val="24"/>
        </w:rPr>
      </w:pPr>
      <w:r>
        <w:rPr>
          <w:rFonts w:ascii="Times New Roman" w:hAnsi="Times New Roman"/>
          <w:b/>
          <w:sz w:val="24"/>
          <w:szCs w:val="24"/>
        </w:rPr>
        <w:t>10.</w:t>
      </w:r>
      <w:hyperlink r:id="rId18" w:tgtFrame="null" w:history="1">
        <w:r w:rsidRPr="00F53DD2">
          <w:rPr>
            <w:rFonts w:ascii="Times New Roman" w:hAnsi="Times New Roman"/>
            <w:bCs/>
            <w:sz w:val="24"/>
            <w:szCs w:val="24"/>
            <w:lang w:val="en-US"/>
          </w:rPr>
          <w:t>http</w:t>
        </w:r>
        <w:r w:rsidRPr="00F53DD2">
          <w:rPr>
            <w:rFonts w:ascii="Times New Roman" w:hAnsi="Times New Roman"/>
            <w:bCs/>
            <w:sz w:val="24"/>
            <w:szCs w:val="24"/>
          </w:rPr>
          <w:t>://</w:t>
        </w:r>
        <w:r w:rsidRPr="00F53DD2">
          <w:rPr>
            <w:rFonts w:ascii="Times New Roman" w:hAnsi="Times New Roman"/>
            <w:bCs/>
            <w:sz w:val="24"/>
            <w:szCs w:val="24"/>
            <w:lang w:val="en-US"/>
          </w:rPr>
          <w:t>www</w:t>
        </w:r>
        <w:r w:rsidRPr="00F53DD2">
          <w:rPr>
            <w:rFonts w:ascii="Times New Roman" w:hAnsi="Times New Roman"/>
            <w:bCs/>
            <w:sz w:val="24"/>
            <w:szCs w:val="24"/>
          </w:rPr>
          <w:t>.</w:t>
        </w:r>
        <w:r w:rsidRPr="00F53DD2">
          <w:rPr>
            <w:rFonts w:ascii="Times New Roman" w:hAnsi="Times New Roman"/>
            <w:bCs/>
            <w:sz w:val="24"/>
            <w:szCs w:val="24"/>
            <w:lang w:val="en-US"/>
          </w:rPr>
          <w:t>it</w:t>
        </w:r>
        <w:r w:rsidRPr="00F53DD2">
          <w:rPr>
            <w:rFonts w:ascii="Times New Roman" w:hAnsi="Times New Roman"/>
            <w:bCs/>
            <w:sz w:val="24"/>
            <w:szCs w:val="24"/>
          </w:rPr>
          <w:t>-</w:t>
        </w:r>
        <w:r w:rsidRPr="00F53DD2">
          <w:rPr>
            <w:rFonts w:ascii="Times New Roman" w:hAnsi="Times New Roman"/>
            <w:bCs/>
            <w:sz w:val="24"/>
            <w:szCs w:val="24"/>
            <w:lang w:val="en-US"/>
          </w:rPr>
          <w:t>n</w:t>
        </w:r>
        <w:r w:rsidRPr="00F53DD2">
          <w:rPr>
            <w:rFonts w:ascii="Times New Roman" w:hAnsi="Times New Roman"/>
            <w:bCs/>
            <w:sz w:val="24"/>
            <w:szCs w:val="24"/>
          </w:rPr>
          <w:t>.</w:t>
        </w:r>
        <w:proofErr w:type="spellStart"/>
        <w:r w:rsidRPr="00F53DD2">
          <w:rPr>
            <w:rFonts w:ascii="Times New Roman" w:hAnsi="Times New Roman"/>
            <w:bCs/>
            <w:sz w:val="24"/>
            <w:szCs w:val="24"/>
            <w:lang w:val="en-US"/>
          </w:rPr>
          <w:t>ru</w:t>
        </w:r>
        <w:proofErr w:type="spellEnd"/>
        <w:r w:rsidRPr="00F53DD2">
          <w:rPr>
            <w:rFonts w:ascii="Times New Roman" w:hAnsi="Times New Roman"/>
            <w:bCs/>
            <w:sz w:val="24"/>
            <w:szCs w:val="24"/>
          </w:rPr>
          <w:t>/</w:t>
        </w:r>
      </w:hyperlink>
      <w:r w:rsidRPr="00F53DD2">
        <w:rPr>
          <w:rFonts w:ascii="Times New Roman" w:hAnsi="Times New Roman"/>
          <w:b/>
          <w:sz w:val="24"/>
          <w:szCs w:val="24"/>
        </w:rPr>
        <w:t xml:space="preserve"> </w:t>
      </w:r>
      <w:r w:rsidRPr="00F53DD2">
        <w:rPr>
          <w:rFonts w:ascii="Times New Roman" w:hAnsi="Times New Roman"/>
          <w:sz w:val="24"/>
          <w:szCs w:val="24"/>
        </w:rPr>
        <w:t>Сеть творческих учителей по ОБЖ</w:t>
      </w:r>
    </w:p>
    <w:p w:rsidR="00171579" w:rsidRPr="004F3587" w:rsidRDefault="00171579" w:rsidP="00171579">
      <w:pPr>
        <w:suppressAutoHyphens/>
        <w:spacing w:after="0"/>
        <w:ind w:firstLine="709"/>
        <w:contextualSpacing/>
        <w:rPr>
          <w:rFonts w:ascii="Times New Roman" w:hAnsi="Times New Roman"/>
          <w:bCs/>
          <w:i/>
          <w:sz w:val="24"/>
          <w:szCs w:val="24"/>
        </w:rPr>
      </w:pPr>
      <w:r w:rsidRPr="004F3587">
        <w:rPr>
          <w:rFonts w:ascii="Times New Roman" w:hAnsi="Times New Roman"/>
          <w:b/>
          <w:bCs/>
          <w:sz w:val="24"/>
          <w:szCs w:val="24"/>
        </w:rPr>
        <w:lastRenderedPageBreak/>
        <w:t xml:space="preserve">3.2.3. Дополнительные источники </w:t>
      </w:r>
      <w:r w:rsidRPr="004F3587">
        <w:rPr>
          <w:rFonts w:ascii="Times New Roman" w:hAnsi="Times New Roman"/>
          <w:bCs/>
          <w:i/>
          <w:sz w:val="24"/>
          <w:szCs w:val="24"/>
        </w:rPr>
        <w:t>(при необходимости)</w:t>
      </w:r>
    </w:p>
    <w:p w:rsidR="00171579" w:rsidRPr="00F53DD2" w:rsidRDefault="00171579" w:rsidP="00171579">
      <w:pPr>
        <w:spacing w:after="0" w:line="240" w:lineRule="auto"/>
        <w:ind w:firstLine="708"/>
        <w:jc w:val="both"/>
        <w:rPr>
          <w:rFonts w:ascii="Times New Roman" w:hAnsi="Times New Roman"/>
          <w:sz w:val="24"/>
          <w:szCs w:val="24"/>
        </w:rPr>
      </w:pPr>
      <w:r w:rsidRPr="00F53DD2">
        <w:rPr>
          <w:rFonts w:ascii="Times New Roman" w:hAnsi="Times New Roman"/>
          <w:color w:val="000000"/>
          <w:sz w:val="24"/>
          <w:szCs w:val="24"/>
        </w:rPr>
        <w:t>Федеральные законы «О статусе военнослужащих», «О воинской обязанности и военной службе», «Об альтернативной гражданской службе», «О внесении изменений в Федеральный закон «О воинской обязанности и военной службе» № 61-ФЗ и статью 14 Закона РФ «Об образовании», «О противодействии терроризму» // Собрание законодательства Российской Федерации: официальное издание. – М., 1993—2007.</w:t>
      </w:r>
    </w:p>
    <w:p w:rsidR="00171579" w:rsidRPr="00F53DD2" w:rsidRDefault="00171579" w:rsidP="00171579">
      <w:pPr>
        <w:spacing w:after="0" w:line="240" w:lineRule="auto"/>
        <w:ind w:firstLine="709"/>
        <w:jc w:val="both"/>
        <w:rPr>
          <w:rFonts w:ascii="Times New Roman" w:hAnsi="Times New Roman"/>
          <w:sz w:val="24"/>
          <w:szCs w:val="24"/>
        </w:rPr>
      </w:pPr>
      <w:r w:rsidRPr="00F53DD2">
        <w:rPr>
          <w:rFonts w:ascii="Times New Roman" w:hAnsi="Times New Roman"/>
          <w:sz w:val="24"/>
          <w:szCs w:val="24"/>
        </w:rPr>
        <w:t xml:space="preserve">Смирнов А.Т., Мишин Б.И., Васнев В.А. Основы безопасности жизнедеятельности. Методические рекомендации. 10 </w:t>
      </w:r>
      <w:proofErr w:type="spellStart"/>
      <w:r w:rsidRPr="00F53DD2">
        <w:rPr>
          <w:rFonts w:ascii="Times New Roman" w:hAnsi="Times New Roman"/>
          <w:sz w:val="24"/>
          <w:szCs w:val="24"/>
        </w:rPr>
        <w:t>кл</w:t>
      </w:r>
      <w:proofErr w:type="spellEnd"/>
      <w:r w:rsidRPr="00F53DD2">
        <w:rPr>
          <w:rFonts w:ascii="Times New Roman" w:hAnsi="Times New Roman"/>
          <w:sz w:val="24"/>
          <w:szCs w:val="24"/>
        </w:rPr>
        <w:t>. – М., 2003.</w:t>
      </w:r>
    </w:p>
    <w:p w:rsidR="00171579" w:rsidRPr="00F53DD2" w:rsidRDefault="00171579" w:rsidP="00171579">
      <w:pPr>
        <w:shd w:val="clear" w:color="auto" w:fill="FFFFFF"/>
        <w:spacing w:after="0" w:line="240" w:lineRule="auto"/>
        <w:ind w:left="14" w:right="38" w:firstLine="734"/>
        <w:jc w:val="both"/>
        <w:rPr>
          <w:rFonts w:ascii="Times New Roman" w:hAnsi="Times New Roman"/>
          <w:sz w:val="24"/>
          <w:szCs w:val="24"/>
        </w:rPr>
      </w:pPr>
      <w:r w:rsidRPr="00F53DD2">
        <w:rPr>
          <w:rFonts w:ascii="Times New Roman" w:hAnsi="Times New Roman"/>
          <w:color w:val="000000"/>
          <w:sz w:val="24"/>
          <w:szCs w:val="24"/>
        </w:rPr>
        <w:t>Смирнов А.Т.</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Основы медицинских знаний и здорового образа жизни: тестовый контроль знаний старшеклассников: 10—11 </w:t>
      </w:r>
      <w:proofErr w:type="spellStart"/>
      <w:r w:rsidRPr="00F53DD2">
        <w:rPr>
          <w:rFonts w:ascii="Times New Roman" w:hAnsi="Times New Roman"/>
          <w:color w:val="000000"/>
          <w:sz w:val="24"/>
          <w:szCs w:val="24"/>
        </w:rPr>
        <w:t>кл</w:t>
      </w:r>
      <w:proofErr w:type="spellEnd"/>
      <w:r w:rsidRPr="00F53DD2">
        <w:rPr>
          <w:rFonts w:ascii="Times New Roman" w:hAnsi="Times New Roman"/>
          <w:color w:val="000000"/>
          <w:sz w:val="24"/>
          <w:szCs w:val="24"/>
        </w:rPr>
        <w:t xml:space="preserve">. / </w:t>
      </w:r>
      <w:proofErr w:type="spellStart"/>
      <w:r w:rsidRPr="00F53DD2">
        <w:rPr>
          <w:rFonts w:ascii="Times New Roman" w:hAnsi="Times New Roman"/>
          <w:color w:val="000000"/>
          <w:sz w:val="24"/>
          <w:szCs w:val="24"/>
        </w:rPr>
        <w:t>А.Т.Смирнов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М.В.Маслов</w:t>
      </w:r>
      <w:proofErr w:type="spellEnd"/>
      <w:r w:rsidRPr="00F53DD2">
        <w:rPr>
          <w:rFonts w:ascii="Times New Roman" w:hAnsi="Times New Roman"/>
          <w:color w:val="000000"/>
          <w:sz w:val="24"/>
          <w:szCs w:val="24"/>
        </w:rPr>
        <w:t xml:space="preserve">; под ред. </w:t>
      </w:r>
      <w:proofErr w:type="spellStart"/>
      <w:r w:rsidRPr="00F53DD2">
        <w:rPr>
          <w:rFonts w:ascii="Times New Roman" w:hAnsi="Times New Roman"/>
          <w:color w:val="000000"/>
          <w:sz w:val="24"/>
          <w:szCs w:val="24"/>
        </w:rPr>
        <w:t>А.Т.Смирнова</w:t>
      </w:r>
      <w:proofErr w:type="spellEnd"/>
      <w:r w:rsidRPr="00F53DD2">
        <w:rPr>
          <w:rFonts w:ascii="Times New Roman" w:hAnsi="Times New Roman"/>
          <w:color w:val="000000"/>
          <w:sz w:val="24"/>
          <w:szCs w:val="24"/>
        </w:rPr>
        <w:t>. – М., 2002.</w:t>
      </w:r>
    </w:p>
    <w:p w:rsidR="00171579" w:rsidRPr="00F53DD2" w:rsidRDefault="00171579" w:rsidP="00171579">
      <w:pPr>
        <w:shd w:val="clear" w:color="auto" w:fill="FFFFFF"/>
        <w:spacing w:after="0" w:line="240" w:lineRule="auto"/>
        <w:ind w:left="34" w:right="518" w:firstLine="706"/>
        <w:jc w:val="both"/>
        <w:rPr>
          <w:rFonts w:ascii="Times New Roman" w:hAnsi="Times New Roman"/>
          <w:sz w:val="24"/>
          <w:szCs w:val="24"/>
        </w:rPr>
      </w:pPr>
      <w:r w:rsidRPr="00F53DD2">
        <w:rPr>
          <w:rFonts w:ascii="Times New Roman" w:hAnsi="Times New Roman"/>
          <w:color w:val="000000"/>
          <w:sz w:val="24"/>
          <w:szCs w:val="24"/>
        </w:rPr>
        <w:t>Большой энциклопедический словарь. – М., 1997.</w:t>
      </w:r>
    </w:p>
    <w:p w:rsidR="00171579" w:rsidRPr="00F53DD2" w:rsidRDefault="00171579" w:rsidP="00171579">
      <w:pPr>
        <w:shd w:val="clear" w:color="auto" w:fill="FFFFFF"/>
        <w:spacing w:after="0" w:line="240" w:lineRule="auto"/>
        <w:ind w:left="19" w:firstLine="710"/>
        <w:jc w:val="both"/>
        <w:rPr>
          <w:rFonts w:ascii="Times New Roman" w:hAnsi="Times New Roman"/>
          <w:sz w:val="24"/>
          <w:szCs w:val="24"/>
        </w:rPr>
      </w:pPr>
      <w:r w:rsidRPr="00F53DD2">
        <w:rPr>
          <w:rFonts w:ascii="Times New Roman" w:hAnsi="Times New Roman"/>
          <w:color w:val="000000"/>
          <w:sz w:val="24"/>
          <w:szCs w:val="24"/>
        </w:rPr>
        <w:t>Васнев В.А.</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Основы подготовки к военной службе: Кн. для учителя / </w:t>
      </w:r>
      <w:proofErr w:type="spellStart"/>
      <w:r w:rsidRPr="00F53DD2">
        <w:rPr>
          <w:rFonts w:ascii="Times New Roman" w:hAnsi="Times New Roman"/>
          <w:color w:val="000000"/>
          <w:sz w:val="24"/>
          <w:szCs w:val="24"/>
        </w:rPr>
        <w:t>В.А.Васнев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С.А.Чиненный</w:t>
      </w:r>
      <w:proofErr w:type="spellEnd"/>
      <w:r w:rsidRPr="00F53DD2">
        <w:rPr>
          <w:rFonts w:ascii="Times New Roman" w:hAnsi="Times New Roman"/>
          <w:color w:val="000000"/>
          <w:sz w:val="24"/>
          <w:szCs w:val="24"/>
        </w:rPr>
        <w:t>. — М., 2002.</w:t>
      </w:r>
    </w:p>
    <w:p w:rsidR="00171579" w:rsidRPr="00F53DD2" w:rsidRDefault="00171579" w:rsidP="00171579">
      <w:pPr>
        <w:shd w:val="clear" w:color="auto" w:fill="FFFFFF"/>
        <w:spacing w:after="0" w:line="240" w:lineRule="auto"/>
        <w:ind w:left="29" w:right="1037" w:firstLine="701"/>
        <w:jc w:val="both"/>
        <w:rPr>
          <w:rFonts w:ascii="Times New Roman" w:hAnsi="Times New Roman"/>
          <w:sz w:val="24"/>
          <w:szCs w:val="24"/>
        </w:rPr>
      </w:pPr>
      <w:r w:rsidRPr="00F53DD2">
        <w:rPr>
          <w:rFonts w:ascii="Times New Roman" w:hAnsi="Times New Roman"/>
          <w:color w:val="000000"/>
          <w:sz w:val="24"/>
          <w:szCs w:val="24"/>
        </w:rPr>
        <w:t>Военная доктрина Российской Федерации // Вестник военной информации. – 2000. – № 5.</w:t>
      </w:r>
    </w:p>
    <w:p w:rsidR="00171579" w:rsidRPr="00F53DD2" w:rsidRDefault="00171579" w:rsidP="00171579">
      <w:pPr>
        <w:shd w:val="clear" w:color="auto" w:fill="FFFFFF"/>
        <w:spacing w:after="0" w:line="240" w:lineRule="auto"/>
        <w:ind w:left="14" w:firstLine="677"/>
        <w:jc w:val="both"/>
        <w:rPr>
          <w:rFonts w:ascii="Times New Roman" w:hAnsi="Times New Roman"/>
          <w:sz w:val="24"/>
          <w:szCs w:val="24"/>
        </w:rPr>
      </w:pPr>
      <w:r w:rsidRPr="00F53DD2">
        <w:rPr>
          <w:rFonts w:ascii="Times New Roman" w:hAnsi="Times New Roman"/>
          <w:color w:val="000000"/>
          <w:sz w:val="24"/>
          <w:szCs w:val="24"/>
        </w:rPr>
        <w:t>Дуров В.А</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Русские награды </w:t>
      </w:r>
      <w:r w:rsidRPr="00F53DD2">
        <w:rPr>
          <w:rFonts w:ascii="Times New Roman" w:hAnsi="Times New Roman"/>
          <w:color w:val="000000"/>
          <w:sz w:val="24"/>
          <w:szCs w:val="24"/>
          <w:lang w:val="en-US"/>
        </w:rPr>
        <w:t>XVIII</w:t>
      </w:r>
      <w:r w:rsidRPr="00F53DD2">
        <w:rPr>
          <w:rFonts w:ascii="Times New Roman" w:hAnsi="Times New Roman"/>
          <w:color w:val="000000"/>
          <w:sz w:val="24"/>
          <w:szCs w:val="24"/>
        </w:rPr>
        <w:t xml:space="preserve"> — начала </w:t>
      </w:r>
      <w:r w:rsidRPr="00F53DD2">
        <w:rPr>
          <w:rFonts w:ascii="Times New Roman" w:hAnsi="Times New Roman"/>
          <w:color w:val="000000"/>
          <w:sz w:val="24"/>
          <w:szCs w:val="24"/>
          <w:lang w:val="en-US"/>
        </w:rPr>
        <w:t>XX</w:t>
      </w:r>
      <w:r w:rsidRPr="00F53DD2">
        <w:rPr>
          <w:rFonts w:ascii="Times New Roman" w:hAnsi="Times New Roman"/>
          <w:color w:val="000000"/>
          <w:sz w:val="24"/>
          <w:szCs w:val="24"/>
        </w:rPr>
        <w:t xml:space="preserve"> в. / </w:t>
      </w:r>
      <w:proofErr w:type="spellStart"/>
      <w:r w:rsidRPr="00F53DD2">
        <w:rPr>
          <w:rFonts w:ascii="Times New Roman" w:hAnsi="Times New Roman"/>
          <w:color w:val="000000"/>
          <w:sz w:val="24"/>
          <w:szCs w:val="24"/>
        </w:rPr>
        <w:t>В.А.Дуров</w:t>
      </w:r>
      <w:proofErr w:type="spellEnd"/>
      <w:r w:rsidRPr="00F53DD2">
        <w:rPr>
          <w:rFonts w:ascii="Times New Roman" w:hAnsi="Times New Roman"/>
          <w:color w:val="000000"/>
          <w:sz w:val="24"/>
          <w:szCs w:val="24"/>
        </w:rPr>
        <w:t>. – 2-е изд., доп. – М., 2003.</w:t>
      </w:r>
    </w:p>
    <w:p w:rsidR="00171579" w:rsidRPr="00F53DD2" w:rsidRDefault="00171579" w:rsidP="00171579">
      <w:pPr>
        <w:shd w:val="clear" w:color="auto" w:fill="FFFFFF"/>
        <w:spacing w:after="0" w:line="240" w:lineRule="auto"/>
        <w:ind w:left="14" w:firstLine="672"/>
        <w:jc w:val="both"/>
        <w:rPr>
          <w:rFonts w:ascii="Times New Roman" w:hAnsi="Times New Roman"/>
          <w:sz w:val="24"/>
          <w:szCs w:val="24"/>
        </w:rPr>
      </w:pP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Дуров В.А.</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Отечественные награды / </w:t>
      </w:r>
      <w:proofErr w:type="spellStart"/>
      <w:r w:rsidRPr="00F53DD2">
        <w:rPr>
          <w:rFonts w:ascii="Times New Roman" w:hAnsi="Times New Roman"/>
          <w:color w:val="000000"/>
          <w:sz w:val="24"/>
          <w:szCs w:val="24"/>
        </w:rPr>
        <w:t>В.А.Дуров</w:t>
      </w:r>
      <w:proofErr w:type="spellEnd"/>
      <w:r w:rsidRPr="00F53DD2">
        <w:rPr>
          <w:rFonts w:ascii="Times New Roman" w:hAnsi="Times New Roman"/>
          <w:color w:val="000000"/>
          <w:sz w:val="24"/>
          <w:szCs w:val="24"/>
        </w:rPr>
        <w:t>. — М.: Просвещение, 2005.</w:t>
      </w:r>
    </w:p>
    <w:p w:rsidR="00171579" w:rsidRPr="00F53DD2" w:rsidRDefault="00171579" w:rsidP="00171579">
      <w:pPr>
        <w:shd w:val="clear" w:color="auto" w:fill="FFFFFF"/>
        <w:spacing w:after="0" w:line="240" w:lineRule="auto"/>
        <w:ind w:left="715"/>
        <w:jc w:val="both"/>
        <w:rPr>
          <w:rFonts w:ascii="Times New Roman" w:hAnsi="Times New Roman"/>
          <w:sz w:val="24"/>
          <w:szCs w:val="24"/>
        </w:rPr>
      </w:pPr>
      <w:r w:rsidRPr="00F53DD2">
        <w:rPr>
          <w:rFonts w:ascii="Times New Roman" w:hAnsi="Times New Roman"/>
          <w:color w:val="000000"/>
          <w:sz w:val="24"/>
          <w:szCs w:val="24"/>
        </w:rPr>
        <w:t>Конституция Российской Федерации (действующая редакция).</w:t>
      </w:r>
    </w:p>
    <w:p w:rsidR="00171579" w:rsidRPr="00F53DD2" w:rsidRDefault="00171579" w:rsidP="00171579">
      <w:pPr>
        <w:shd w:val="clear" w:color="auto" w:fill="FFFFFF"/>
        <w:spacing w:after="0" w:line="240" w:lineRule="auto"/>
        <w:ind w:right="518" w:firstLine="715"/>
        <w:jc w:val="both"/>
        <w:rPr>
          <w:rFonts w:ascii="Times New Roman" w:hAnsi="Times New Roman"/>
          <w:color w:val="000000"/>
          <w:sz w:val="24"/>
          <w:szCs w:val="24"/>
        </w:rPr>
      </w:pPr>
      <w:r w:rsidRPr="00F53DD2">
        <w:rPr>
          <w:rFonts w:ascii="Times New Roman" w:hAnsi="Times New Roman"/>
          <w:color w:val="000000"/>
          <w:sz w:val="24"/>
          <w:szCs w:val="24"/>
        </w:rPr>
        <w:t>Концепция национальной безопасности Российской Федерации // Вестник военной информации. – 2000. – № 2.</w:t>
      </w:r>
    </w:p>
    <w:p w:rsidR="00171579" w:rsidRPr="00F53DD2" w:rsidRDefault="00171579" w:rsidP="00171579">
      <w:pPr>
        <w:shd w:val="clear" w:color="auto" w:fill="FFFFFF"/>
        <w:spacing w:after="0" w:line="240" w:lineRule="auto"/>
        <w:ind w:left="34" w:right="19" w:firstLine="720"/>
        <w:jc w:val="both"/>
        <w:rPr>
          <w:rFonts w:ascii="Times New Roman" w:hAnsi="Times New Roman"/>
          <w:sz w:val="24"/>
          <w:szCs w:val="24"/>
        </w:rPr>
      </w:pPr>
      <w:r w:rsidRPr="00F53DD2">
        <w:rPr>
          <w:rFonts w:ascii="Times New Roman" w:hAnsi="Times New Roman"/>
          <w:color w:val="000000"/>
          <w:sz w:val="24"/>
          <w:szCs w:val="24"/>
        </w:rPr>
        <w:t>Лях В.И</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Физическая культура: Учеб. для 10—11 </w:t>
      </w:r>
      <w:proofErr w:type="spellStart"/>
      <w:r w:rsidRPr="00F53DD2">
        <w:rPr>
          <w:rFonts w:ascii="Times New Roman" w:hAnsi="Times New Roman"/>
          <w:color w:val="000000"/>
          <w:sz w:val="24"/>
          <w:szCs w:val="24"/>
        </w:rPr>
        <w:t>кл</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общеобразоват</w:t>
      </w:r>
      <w:proofErr w:type="spellEnd"/>
      <w:r w:rsidRPr="00F53DD2">
        <w:rPr>
          <w:rFonts w:ascii="Times New Roman" w:hAnsi="Times New Roman"/>
          <w:color w:val="000000"/>
          <w:sz w:val="24"/>
          <w:szCs w:val="24"/>
        </w:rPr>
        <w:t xml:space="preserve">. учреждений / </w:t>
      </w:r>
      <w:proofErr w:type="spellStart"/>
      <w:r w:rsidRPr="00F53DD2">
        <w:rPr>
          <w:rFonts w:ascii="Times New Roman" w:hAnsi="Times New Roman"/>
          <w:color w:val="000000"/>
          <w:sz w:val="24"/>
          <w:szCs w:val="24"/>
        </w:rPr>
        <w:t>В.И.Лях</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А.А.Зданевич</w:t>
      </w:r>
      <w:proofErr w:type="spellEnd"/>
      <w:r w:rsidRPr="00F53DD2">
        <w:rPr>
          <w:rFonts w:ascii="Times New Roman" w:hAnsi="Times New Roman"/>
          <w:color w:val="000000"/>
          <w:sz w:val="24"/>
          <w:szCs w:val="24"/>
        </w:rPr>
        <w:t xml:space="preserve">; под ред. </w:t>
      </w:r>
      <w:proofErr w:type="spellStart"/>
      <w:r w:rsidRPr="00F53DD2">
        <w:rPr>
          <w:rFonts w:ascii="Times New Roman" w:hAnsi="Times New Roman"/>
          <w:color w:val="000000"/>
          <w:sz w:val="24"/>
          <w:szCs w:val="24"/>
        </w:rPr>
        <w:t>В.И.Ляха</w:t>
      </w:r>
      <w:proofErr w:type="spellEnd"/>
      <w:r w:rsidRPr="00F53DD2">
        <w:rPr>
          <w:rFonts w:ascii="Times New Roman" w:hAnsi="Times New Roman"/>
          <w:color w:val="000000"/>
          <w:sz w:val="24"/>
          <w:szCs w:val="24"/>
        </w:rPr>
        <w:t>. — М., 2006—2007.</w:t>
      </w:r>
    </w:p>
    <w:p w:rsidR="00171579" w:rsidRPr="00F53DD2" w:rsidRDefault="00171579" w:rsidP="00171579">
      <w:pPr>
        <w:shd w:val="clear" w:color="auto" w:fill="FFFFFF"/>
        <w:spacing w:after="0" w:line="240" w:lineRule="auto"/>
        <w:ind w:left="24" w:right="10" w:firstLine="734"/>
        <w:jc w:val="both"/>
        <w:rPr>
          <w:rFonts w:ascii="Times New Roman" w:hAnsi="Times New Roman"/>
          <w:sz w:val="24"/>
          <w:szCs w:val="24"/>
        </w:rPr>
      </w:pPr>
      <w:r w:rsidRPr="00F53DD2">
        <w:rPr>
          <w:rFonts w:ascii="Times New Roman" w:hAnsi="Times New Roman"/>
          <w:color w:val="000000"/>
          <w:sz w:val="24"/>
          <w:szCs w:val="24"/>
        </w:rPr>
        <w:t>Основы безопасности жизнедеятельности: справочник для учащихся / [</w:t>
      </w:r>
      <w:proofErr w:type="spellStart"/>
      <w:r w:rsidRPr="00F53DD2">
        <w:rPr>
          <w:rFonts w:ascii="Times New Roman" w:hAnsi="Times New Roman"/>
          <w:color w:val="000000"/>
          <w:sz w:val="24"/>
          <w:szCs w:val="24"/>
        </w:rPr>
        <w:t>А.Т.Смирнов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Б.О.Хренников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Р.А.Дурнев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Э.Н.Аюбов</w:t>
      </w:r>
      <w:proofErr w:type="spellEnd"/>
      <w:r w:rsidRPr="00F53DD2">
        <w:rPr>
          <w:rFonts w:ascii="Times New Roman" w:hAnsi="Times New Roman"/>
          <w:color w:val="000000"/>
          <w:sz w:val="24"/>
          <w:szCs w:val="24"/>
        </w:rPr>
        <w:t xml:space="preserve">]; под ред. </w:t>
      </w:r>
      <w:proofErr w:type="spellStart"/>
      <w:r w:rsidRPr="00F53DD2">
        <w:rPr>
          <w:rFonts w:ascii="Times New Roman" w:hAnsi="Times New Roman"/>
          <w:color w:val="000000"/>
          <w:sz w:val="24"/>
          <w:szCs w:val="24"/>
        </w:rPr>
        <w:t>А.Т.Смирнова</w:t>
      </w:r>
      <w:proofErr w:type="spellEnd"/>
      <w:r w:rsidRPr="00F53DD2">
        <w:rPr>
          <w:rFonts w:ascii="Times New Roman" w:hAnsi="Times New Roman"/>
          <w:color w:val="000000"/>
          <w:sz w:val="24"/>
          <w:szCs w:val="24"/>
        </w:rPr>
        <w:t>. – М., 2007.</w:t>
      </w:r>
    </w:p>
    <w:p w:rsidR="00171579" w:rsidRPr="00F53DD2" w:rsidRDefault="00171579" w:rsidP="00171579">
      <w:pPr>
        <w:shd w:val="clear" w:color="auto" w:fill="FFFFFF"/>
        <w:spacing w:after="0" w:line="240" w:lineRule="auto"/>
        <w:ind w:left="24" w:right="14" w:firstLine="715"/>
        <w:jc w:val="both"/>
        <w:rPr>
          <w:rFonts w:ascii="Times New Roman" w:hAnsi="Times New Roman"/>
          <w:sz w:val="24"/>
          <w:szCs w:val="24"/>
        </w:rPr>
      </w:pPr>
      <w:r w:rsidRPr="00F53DD2">
        <w:rPr>
          <w:rFonts w:ascii="Times New Roman" w:hAnsi="Times New Roman"/>
          <w:color w:val="000000"/>
          <w:sz w:val="24"/>
          <w:szCs w:val="24"/>
        </w:rPr>
        <w:t>Петров С.В.</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Первая помощь в экстремальных ситуациях: практическое пособие / </w:t>
      </w:r>
      <w:proofErr w:type="spellStart"/>
      <w:r w:rsidRPr="00F53DD2">
        <w:rPr>
          <w:rFonts w:ascii="Times New Roman" w:hAnsi="Times New Roman"/>
          <w:color w:val="000000"/>
          <w:sz w:val="24"/>
          <w:szCs w:val="24"/>
        </w:rPr>
        <w:t>С.В.Петров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В.Г.Бубнов</w:t>
      </w:r>
      <w:proofErr w:type="spellEnd"/>
      <w:r w:rsidRPr="00F53DD2">
        <w:rPr>
          <w:rFonts w:ascii="Times New Roman" w:hAnsi="Times New Roman"/>
          <w:color w:val="000000"/>
          <w:sz w:val="24"/>
          <w:szCs w:val="24"/>
        </w:rPr>
        <w:t>. – М., 2000.</w:t>
      </w:r>
    </w:p>
    <w:p w:rsidR="00171579" w:rsidRPr="00F53DD2" w:rsidRDefault="00171579" w:rsidP="00171579">
      <w:pPr>
        <w:shd w:val="clear" w:color="auto" w:fill="FFFFFF"/>
        <w:spacing w:after="0" w:line="240" w:lineRule="auto"/>
        <w:ind w:left="749"/>
        <w:jc w:val="both"/>
        <w:rPr>
          <w:rFonts w:ascii="Times New Roman" w:hAnsi="Times New Roman"/>
          <w:sz w:val="24"/>
          <w:szCs w:val="24"/>
        </w:rPr>
      </w:pPr>
      <w:r w:rsidRPr="00F53DD2">
        <w:rPr>
          <w:rFonts w:ascii="Times New Roman" w:hAnsi="Times New Roman"/>
          <w:color w:val="000000"/>
          <w:sz w:val="24"/>
          <w:szCs w:val="24"/>
        </w:rPr>
        <w:t>Семейный кодекс Российской Федерации (действующая редакция).</w:t>
      </w:r>
    </w:p>
    <w:p w:rsidR="00171579" w:rsidRPr="00F53DD2" w:rsidRDefault="00171579" w:rsidP="00171579">
      <w:pPr>
        <w:shd w:val="clear" w:color="auto" w:fill="FFFFFF"/>
        <w:spacing w:after="0" w:line="240" w:lineRule="auto"/>
        <w:ind w:right="67" w:firstLine="739"/>
        <w:jc w:val="both"/>
        <w:rPr>
          <w:rFonts w:ascii="Times New Roman" w:hAnsi="Times New Roman"/>
          <w:sz w:val="24"/>
          <w:szCs w:val="24"/>
        </w:rPr>
      </w:pPr>
      <w:r w:rsidRPr="00F53DD2">
        <w:rPr>
          <w:rFonts w:ascii="Times New Roman" w:hAnsi="Times New Roman"/>
          <w:color w:val="000000"/>
          <w:sz w:val="24"/>
          <w:szCs w:val="24"/>
        </w:rPr>
        <w:t>Смирнов А.Т</w:t>
      </w:r>
      <w:r w:rsidRPr="00F53DD2">
        <w:rPr>
          <w:rFonts w:ascii="Times New Roman" w:hAnsi="Times New Roman"/>
          <w:iCs/>
          <w:color w:val="000000"/>
          <w:sz w:val="24"/>
          <w:szCs w:val="24"/>
        </w:rPr>
        <w:t xml:space="preserve">. </w:t>
      </w:r>
      <w:r w:rsidRPr="00F53DD2">
        <w:rPr>
          <w:rFonts w:ascii="Times New Roman" w:hAnsi="Times New Roman"/>
          <w:color w:val="000000"/>
          <w:sz w:val="24"/>
          <w:szCs w:val="24"/>
        </w:rPr>
        <w:t xml:space="preserve">Основы медицинских знаний и здорового образа жизни: учеб. для 10—11 </w:t>
      </w:r>
      <w:proofErr w:type="spellStart"/>
      <w:r w:rsidRPr="00F53DD2">
        <w:rPr>
          <w:rFonts w:ascii="Times New Roman" w:hAnsi="Times New Roman"/>
          <w:color w:val="000000"/>
          <w:sz w:val="24"/>
          <w:szCs w:val="24"/>
        </w:rPr>
        <w:t>кл</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общеобразоват</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учрежд</w:t>
      </w:r>
      <w:proofErr w:type="spellEnd"/>
      <w:r w:rsidRPr="00F53DD2">
        <w:rPr>
          <w:rFonts w:ascii="Times New Roman" w:hAnsi="Times New Roman"/>
          <w:color w:val="000000"/>
          <w:sz w:val="24"/>
          <w:szCs w:val="24"/>
        </w:rPr>
        <w:t xml:space="preserve">. / </w:t>
      </w:r>
      <w:proofErr w:type="spellStart"/>
      <w:r w:rsidRPr="00F53DD2">
        <w:rPr>
          <w:rFonts w:ascii="Times New Roman" w:hAnsi="Times New Roman"/>
          <w:color w:val="000000"/>
          <w:sz w:val="24"/>
          <w:szCs w:val="24"/>
        </w:rPr>
        <w:t>А.Т.Смирнов</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Б.И.Мишин</w:t>
      </w:r>
      <w:proofErr w:type="spellEnd"/>
      <w:r w:rsidRPr="00F53DD2">
        <w:rPr>
          <w:rFonts w:ascii="Times New Roman" w:hAnsi="Times New Roman"/>
          <w:color w:val="000000"/>
          <w:sz w:val="24"/>
          <w:szCs w:val="24"/>
        </w:rPr>
        <w:t xml:space="preserve">, </w:t>
      </w:r>
      <w:proofErr w:type="spellStart"/>
      <w:r w:rsidRPr="00F53DD2">
        <w:rPr>
          <w:rFonts w:ascii="Times New Roman" w:hAnsi="Times New Roman"/>
          <w:color w:val="000000"/>
          <w:sz w:val="24"/>
          <w:szCs w:val="24"/>
        </w:rPr>
        <w:t>П.В.Ижевский</w:t>
      </w:r>
      <w:proofErr w:type="spellEnd"/>
      <w:r w:rsidRPr="00F53DD2">
        <w:rPr>
          <w:rFonts w:ascii="Times New Roman" w:hAnsi="Times New Roman"/>
          <w:color w:val="000000"/>
          <w:sz w:val="24"/>
          <w:szCs w:val="24"/>
        </w:rPr>
        <w:t xml:space="preserve">; под общ. ред. </w:t>
      </w:r>
      <w:proofErr w:type="spellStart"/>
      <w:r w:rsidRPr="00F53DD2">
        <w:rPr>
          <w:rFonts w:ascii="Times New Roman" w:hAnsi="Times New Roman"/>
          <w:color w:val="000000"/>
          <w:sz w:val="24"/>
          <w:szCs w:val="24"/>
        </w:rPr>
        <w:t>А.Т.Смирнова</w:t>
      </w:r>
      <w:proofErr w:type="spellEnd"/>
      <w:r w:rsidRPr="00F53DD2">
        <w:rPr>
          <w:rFonts w:ascii="Times New Roman" w:hAnsi="Times New Roman"/>
          <w:color w:val="000000"/>
          <w:sz w:val="24"/>
          <w:szCs w:val="24"/>
        </w:rPr>
        <w:t>. – 6-е изд. – М., 2006.</w:t>
      </w:r>
    </w:p>
    <w:p w:rsidR="00171579" w:rsidRPr="00F53DD2" w:rsidRDefault="00171579" w:rsidP="00171579">
      <w:pPr>
        <w:shd w:val="clear" w:color="auto" w:fill="FFFFFF"/>
        <w:spacing w:after="0" w:line="240" w:lineRule="auto"/>
        <w:ind w:left="720"/>
        <w:jc w:val="both"/>
        <w:rPr>
          <w:rFonts w:ascii="Times New Roman" w:hAnsi="Times New Roman"/>
          <w:color w:val="000000"/>
          <w:sz w:val="24"/>
          <w:szCs w:val="24"/>
        </w:rPr>
      </w:pPr>
      <w:r w:rsidRPr="00F53DD2">
        <w:rPr>
          <w:rFonts w:ascii="Times New Roman" w:hAnsi="Times New Roman"/>
          <w:color w:val="000000"/>
          <w:sz w:val="24"/>
          <w:szCs w:val="24"/>
        </w:rPr>
        <w:t>Уголовный кодекс Российской Федерации (последняя редакция).</w:t>
      </w:r>
    </w:p>
    <w:p w:rsidR="00171579" w:rsidRDefault="00171579" w:rsidP="00171579">
      <w:pPr>
        <w:contextualSpacing/>
        <w:jc w:val="center"/>
        <w:rPr>
          <w:rFonts w:ascii="Times New Roman" w:hAnsi="Times New Roman"/>
          <w:b/>
          <w:sz w:val="24"/>
          <w:szCs w:val="24"/>
        </w:rPr>
      </w:pPr>
    </w:p>
    <w:p w:rsidR="00171579" w:rsidRDefault="00171579" w:rsidP="00171579">
      <w:pPr>
        <w:contextualSpacing/>
        <w:jc w:val="center"/>
        <w:rPr>
          <w:rFonts w:ascii="Times New Roman" w:hAnsi="Times New Roman"/>
          <w:b/>
          <w:sz w:val="24"/>
          <w:szCs w:val="24"/>
        </w:rPr>
      </w:pPr>
    </w:p>
    <w:p w:rsidR="00F53DD2" w:rsidRPr="00F53DD2" w:rsidRDefault="00171579" w:rsidP="00171579">
      <w:pPr>
        <w:spacing w:after="0" w:line="240" w:lineRule="auto"/>
        <w:ind w:firstLine="426"/>
        <w:rPr>
          <w:rFonts w:ascii="Times New Roman" w:hAnsi="Times New Roman"/>
          <w:sz w:val="24"/>
          <w:szCs w:val="24"/>
        </w:rPr>
      </w:pPr>
      <w:r w:rsidRPr="00836793">
        <w:rPr>
          <w:b/>
          <w:caps/>
        </w:rPr>
        <w:br w:type="page"/>
      </w:r>
    </w:p>
    <w:p w:rsidR="00F53DD2" w:rsidRDefault="00F53DD2" w:rsidP="00171579">
      <w:pPr>
        <w:contextualSpacing/>
        <w:rPr>
          <w:rFonts w:ascii="Times New Roman" w:hAnsi="Times New Roman"/>
          <w:b/>
          <w:sz w:val="24"/>
          <w:szCs w:val="24"/>
        </w:rPr>
      </w:pPr>
      <w:bookmarkStart w:id="0" w:name="_GoBack"/>
      <w:bookmarkEnd w:id="0"/>
    </w:p>
    <w:p w:rsidR="00F84068" w:rsidRPr="004F3587" w:rsidRDefault="00F84068" w:rsidP="00F84068">
      <w:pPr>
        <w:contextualSpacing/>
        <w:jc w:val="center"/>
        <w:rPr>
          <w:rFonts w:ascii="Times New Roman" w:hAnsi="Times New Roman"/>
          <w:b/>
          <w:sz w:val="24"/>
          <w:szCs w:val="24"/>
        </w:rPr>
      </w:pPr>
      <w:r w:rsidRPr="004F3587">
        <w:rPr>
          <w:rFonts w:ascii="Times New Roman" w:hAnsi="Times New Roman"/>
          <w:b/>
          <w:sz w:val="24"/>
          <w:szCs w:val="24"/>
        </w:rPr>
        <w:t xml:space="preserve">4. КОНТРОЛЬ И ОЦЕНКА РЕЗУЛЬТАТОВ ОСВОЕНИЯ </w:t>
      </w:r>
      <w:r w:rsidRPr="004F3587">
        <w:rPr>
          <w:rFonts w:ascii="Times New Roman" w:hAnsi="Times New Roman"/>
          <w:b/>
          <w:sz w:val="24"/>
          <w:szCs w:val="24"/>
        </w:rPr>
        <w:br/>
        <w:t>УЧЕБНОЙ ДИСЦИПЛИНЫ</w:t>
      </w:r>
    </w:p>
    <w:p w:rsidR="00F84068" w:rsidRPr="004F3587" w:rsidRDefault="00F84068" w:rsidP="00F84068">
      <w:pPr>
        <w:contextualSpacing/>
        <w:jc w:val="center"/>
        <w:rPr>
          <w:rFonts w:ascii="Times New Roman" w:hAnsi="Times New Roman"/>
          <w:b/>
          <w:sz w:val="24"/>
          <w:szCs w:val="24"/>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5"/>
        <w:gridCol w:w="2946"/>
        <w:gridCol w:w="2812"/>
      </w:tblGrid>
      <w:tr w:rsidR="00F84068" w:rsidRPr="004F3587" w:rsidTr="00CB0ECA">
        <w:tc>
          <w:tcPr>
            <w:tcW w:w="1912" w:type="pct"/>
          </w:tcPr>
          <w:p w:rsidR="00F84068" w:rsidRPr="004F3587" w:rsidRDefault="00F84068" w:rsidP="00CB0ECA">
            <w:pPr>
              <w:spacing w:line="240" w:lineRule="auto"/>
              <w:jc w:val="center"/>
              <w:rPr>
                <w:rFonts w:ascii="Times New Roman" w:hAnsi="Times New Roman"/>
                <w:b/>
                <w:bCs/>
                <w:i/>
              </w:rPr>
            </w:pPr>
            <w:r w:rsidRPr="004F3587">
              <w:rPr>
                <w:rFonts w:ascii="Times New Roman" w:hAnsi="Times New Roman"/>
                <w:b/>
                <w:bCs/>
                <w:i/>
              </w:rPr>
              <w:t>Результаты обучения</w:t>
            </w:r>
          </w:p>
        </w:tc>
        <w:tc>
          <w:tcPr>
            <w:tcW w:w="1580" w:type="pct"/>
          </w:tcPr>
          <w:p w:rsidR="00F84068" w:rsidRPr="004F3587" w:rsidRDefault="00F84068" w:rsidP="004B4F49">
            <w:pPr>
              <w:spacing w:line="240" w:lineRule="auto"/>
              <w:jc w:val="center"/>
              <w:rPr>
                <w:rFonts w:ascii="Times New Roman" w:hAnsi="Times New Roman"/>
                <w:b/>
                <w:bCs/>
                <w:i/>
              </w:rPr>
            </w:pPr>
            <w:r w:rsidRPr="004F3587">
              <w:rPr>
                <w:rFonts w:ascii="Times New Roman" w:hAnsi="Times New Roman"/>
                <w:b/>
                <w:bCs/>
                <w:i/>
              </w:rPr>
              <w:t>Критерии оценки</w:t>
            </w:r>
          </w:p>
        </w:tc>
        <w:tc>
          <w:tcPr>
            <w:tcW w:w="1508" w:type="pct"/>
          </w:tcPr>
          <w:p w:rsidR="00F84068" w:rsidRPr="004F3587" w:rsidRDefault="00F84068" w:rsidP="004B4F49">
            <w:pPr>
              <w:spacing w:line="240" w:lineRule="auto"/>
              <w:jc w:val="center"/>
              <w:rPr>
                <w:rFonts w:ascii="Times New Roman" w:hAnsi="Times New Roman"/>
                <w:b/>
                <w:bCs/>
                <w:i/>
              </w:rPr>
            </w:pPr>
            <w:r w:rsidRPr="004F3587">
              <w:rPr>
                <w:rFonts w:ascii="Times New Roman" w:hAnsi="Times New Roman"/>
                <w:b/>
                <w:bCs/>
                <w:i/>
              </w:rPr>
              <w:t>Методы оценки</w:t>
            </w:r>
          </w:p>
        </w:tc>
      </w:tr>
      <w:tr w:rsidR="00A7608B" w:rsidRPr="004F3587" w:rsidTr="00CB0ECA">
        <w:tc>
          <w:tcPr>
            <w:tcW w:w="1912" w:type="pct"/>
          </w:tcPr>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 xml:space="preserve">потенциальные опасности природного, техногенного и социального происхождения, характерные для региона проживания; </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основы российского законодательства об обороне государства и воинской обязанности граждан;</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 xml:space="preserve">порядок первоначальной постановки на воинский учет, медицинского освидетельствования, призыва на военную службу; </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состав и предназначение Вооруженных Сил Российской Федерации;</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основные права и обязанности граждан до призыва на военную службу, во время прохождения военной службы и пребывания в запасе;</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требования, предъявляемые военной службой к уровню подготовленности призывника;</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предназначение, структуру и задачи РСЧС;</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предназначение, структуру и задачи гражданской обороны;</w:t>
            </w:r>
          </w:p>
          <w:p w:rsidR="00F53DD2" w:rsidRPr="00F53DD2" w:rsidRDefault="00F53DD2" w:rsidP="00F53DD2">
            <w:pPr>
              <w:jc w:val="both"/>
              <w:rPr>
                <w:rFonts w:ascii="Times New Roman" w:hAnsi="Times New Roman"/>
                <w:bCs/>
                <w:i/>
              </w:rPr>
            </w:pPr>
          </w:p>
        </w:tc>
        <w:tc>
          <w:tcPr>
            <w:tcW w:w="1580" w:type="pct"/>
            <w:shd w:val="clear" w:color="auto" w:fill="FFFFFF" w:themeFill="background1"/>
          </w:tcPr>
          <w:p w:rsidR="00A7608B" w:rsidRPr="00A7608B" w:rsidRDefault="00A7608B" w:rsidP="00A7608B">
            <w:pPr>
              <w:shd w:val="clear" w:color="auto" w:fill="F9FAFA"/>
              <w:spacing w:after="0" w:line="240" w:lineRule="auto"/>
              <w:jc w:val="both"/>
              <w:rPr>
                <w:rFonts w:ascii="Times New Roman" w:hAnsi="Times New Roman"/>
                <w:bCs/>
              </w:rPr>
            </w:pPr>
            <w:r w:rsidRPr="00A7608B">
              <w:rPr>
                <w:rFonts w:ascii="Times New Roman" w:hAnsi="Times New Roman"/>
                <w:bCs/>
              </w:rPr>
              <w:t>Демонстрирует знания нормативных документов в своей профессиональной деятельности, демонстрирует готовность к соблюдению действующего</w:t>
            </w:r>
          </w:p>
          <w:p w:rsidR="00A7608B" w:rsidRPr="00A7608B" w:rsidRDefault="00A7608B" w:rsidP="00A7608B">
            <w:pPr>
              <w:shd w:val="clear" w:color="auto" w:fill="F9FAFA"/>
              <w:spacing w:after="0" w:line="240" w:lineRule="auto"/>
              <w:jc w:val="both"/>
              <w:rPr>
                <w:rFonts w:ascii="Times New Roman" w:hAnsi="Times New Roman"/>
                <w:bCs/>
              </w:rPr>
            </w:pPr>
            <w:r w:rsidRPr="00A7608B">
              <w:rPr>
                <w:rFonts w:ascii="Times New Roman" w:hAnsi="Times New Roman"/>
                <w:bCs/>
              </w:rPr>
              <w:t>законодательства и требований нормативных документов, в том числе условиях противодействия терроризму; Владеет</w:t>
            </w:r>
          </w:p>
          <w:p w:rsidR="00A7608B" w:rsidRPr="00A7608B" w:rsidRDefault="00A7608B" w:rsidP="00A7608B">
            <w:pPr>
              <w:shd w:val="clear" w:color="auto" w:fill="F9FAFA"/>
              <w:spacing w:after="0" w:line="240" w:lineRule="auto"/>
              <w:jc w:val="both"/>
              <w:rPr>
                <w:rFonts w:ascii="Times New Roman" w:hAnsi="Times New Roman"/>
                <w:bCs/>
              </w:rPr>
            </w:pPr>
            <w:r w:rsidRPr="00A7608B">
              <w:rPr>
                <w:rFonts w:ascii="Times New Roman" w:hAnsi="Times New Roman"/>
                <w:bCs/>
              </w:rPr>
              <w:t>информацией об государственных</w:t>
            </w:r>
          </w:p>
          <w:p w:rsidR="00A7608B" w:rsidRPr="00A7608B" w:rsidRDefault="00A7608B" w:rsidP="00A7608B">
            <w:pPr>
              <w:shd w:val="clear" w:color="auto" w:fill="F9FAFA"/>
              <w:spacing w:after="0" w:line="240" w:lineRule="auto"/>
              <w:jc w:val="both"/>
              <w:rPr>
                <w:rFonts w:ascii="Times New Roman" w:hAnsi="Times New Roman"/>
                <w:bCs/>
              </w:rPr>
            </w:pPr>
            <w:r w:rsidRPr="00A7608B">
              <w:rPr>
                <w:rFonts w:ascii="Times New Roman" w:hAnsi="Times New Roman"/>
                <w:bCs/>
              </w:rPr>
              <w:t>системах защиты национальной</w:t>
            </w:r>
          </w:p>
          <w:p w:rsidR="00F53DD2" w:rsidRPr="00A7608B" w:rsidRDefault="00A7608B" w:rsidP="00A7608B">
            <w:pPr>
              <w:shd w:val="clear" w:color="auto" w:fill="F9FAFA"/>
              <w:spacing w:after="240" w:line="240" w:lineRule="auto"/>
              <w:jc w:val="both"/>
              <w:rPr>
                <w:rFonts w:ascii="Times New Roman" w:hAnsi="Times New Roman"/>
                <w:bCs/>
              </w:rPr>
            </w:pPr>
            <w:r w:rsidRPr="00A7608B">
              <w:rPr>
                <w:rFonts w:ascii="Times New Roman" w:hAnsi="Times New Roman"/>
                <w:bCs/>
              </w:rPr>
              <w:t>безопасности России.</w:t>
            </w:r>
          </w:p>
          <w:p w:rsidR="00A7608B" w:rsidRPr="00A7608B" w:rsidRDefault="00A7608B" w:rsidP="00A7608B">
            <w:pPr>
              <w:shd w:val="clear" w:color="auto" w:fill="F9FAFA"/>
              <w:spacing w:after="240" w:line="240" w:lineRule="auto"/>
              <w:jc w:val="both"/>
              <w:rPr>
                <w:rFonts w:ascii="Times New Roman" w:hAnsi="Times New Roman"/>
                <w:bCs/>
              </w:rPr>
            </w:pPr>
          </w:p>
          <w:p w:rsidR="00A7608B" w:rsidRPr="00A7608B" w:rsidRDefault="00A7608B" w:rsidP="00A7608B">
            <w:pPr>
              <w:shd w:val="clear" w:color="auto" w:fill="F9FAFA"/>
              <w:spacing w:after="240" w:line="240" w:lineRule="auto"/>
              <w:jc w:val="both"/>
              <w:rPr>
                <w:rFonts w:ascii="Times New Roman" w:hAnsi="Times New Roman"/>
                <w:bCs/>
              </w:rPr>
            </w:pPr>
            <w:r w:rsidRPr="00A7608B">
              <w:rPr>
                <w:rFonts w:ascii="Times New Roman" w:hAnsi="Times New Roman"/>
                <w:bCs/>
              </w:rPr>
              <w:t>Владеет знаниями об организации и порядке призыва граждан на военную службу</w:t>
            </w:r>
          </w:p>
          <w:p w:rsidR="00A7608B" w:rsidRPr="00A7608B" w:rsidRDefault="00A7608B" w:rsidP="00A7608B">
            <w:pPr>
              <w:shd w:val="clear" w:color="auto" w:fill="F9FAFA"/>
              <w:spacing w:after="240" w:line="240" w:lineRule="auto"/>
              <w:jc w:val="both"/>
              <w:rPr>
                <w:rFonts w:ascii="Times New Roman" w:hAnsi="Times New Roman"/>
                <w:bCs/>
              </w:rPr>
            </w:pPr>
            <w:r w:rsidRPr="00A7608B">
              <w:rPr>
                <w:rFonts w:ascii="Times New Roman" w:hAnsi="Times New Roman"/>
                <w:bCs/>
              </w:rPr>
              <w:t xml:space="preserve">Ориентируется в видах вооружения, военной техники и специального снаряжения, состоящих на вооружении(оснащении) воинских подразделений, в которых имеются </w:t>
            </w:r>
            <w:proofErr w:type="spellStart"/>
            <w:r w:rsidRPr="00A7608B">
              <w:rPr>
                <w:rFonts w:ascii="Times New Roman" w:hAnsi="Times New Roman"/>
                <w:bCs/>
              </w:rPr>
              <w:t>военноучетные</w:t>
            </w:r>
            <w:proofErr w:type="spellEnd"/>
            <w:r w:rsidRPr="00A7608B">
              <w:rPr>
                <w:rFonts w:ascii="Times New Roman" w:hAnsi="Times New Roman"/>
                <w:bCs/>
              </w:rPr>
              <w:t xml:space="preserve"> специальности, родственные специальностям СПО</w:t>
            </w:r>
          </w:p>
          <w:p w:rsidR="00A7608B" w:rsidRPr="00A7608B" w:rsidRDefault="00A7608B" w:rsidP="00A7608B">
            <w:pPr>
              <w:shd w:val="clear" w:color="auto" w:fill="F9FAFA"/>
              <w:spacing w:after="240" w:line="240" w:lineRule="auto"/>
              <w:jc w:val="both"/>
              <w:rPr>
                <w:rFonts w:ascii="Times New Roman" w:hAnsi="Times New Roman"/>
                <w:bCs/>
              </w:rPr>
            </w:pPr>
            <w:r w:rsidRPr="00A7608B">
              <w:rPr>
                <w:rFonts w:ascii="Times New Roman" w:hAnsi="Times New Roman"/>
                <w:bCs/>
              </w:rPr>
              <w:t>Демонстрирует владение особенностями бесконфликтного поведения в повседневной деятельности, в условиях ЧС мирного и военного времени</w:t>
            </w:r>
          </w:p>
        </w:tc>
        <w:tc>
          <w:tcPr>
            <w:tcW w:w="1508" w:type="pct"/>
            <w:tcBorders>
              <w:top w:val="single" w:sz="8" w:space="0" w:color="000000"/>
              <w:left w:val="single" w:sz="8" w:space="0" w:color="000000"/>
              <w:bottom w:val="single" w:sz="8" w:space="0" w:color="000000"/>
              <w:right w:val="single" w:sz="8" w:space="0" w:color="000000"/>
            </w:tcBorders>
            <w:shd w:val="clear" w:color="auto" w:fill="FFFFFF" w:themeFill="background1"/>
          </w:tcPr>
          <w:p w:rsidR="00F53DD2" w:rsidRPr="00A7608B" w:rsidRDefault="00A7608B" w:rsidP="00F53DD2">
            <w:pPr>
              <w:pStyle w:val="Default"/>
              <w:rPr>
                <w:color w:val="auto"/>
              </w:rPr>
            </w:pPr>
            <w:r w:rsidRPr="00A7608B">
              <w:rPr>
                <w:color w:val="auto"/>
              </w:rPr>
              <w:t>письменный и устный опрос, тестирование, практические занятия</w:t>
            </w:r>
          </w:p>
          <w:p w:rsidR="00A7608B" w:rsidRPr="00A7608B" w:rsidRDefault="00A7608B" w:rsidP="00F53DD2">
            <w:pPr>
              <w:pStyle w:val="Default"/>
              <w:rPr>
                <w:color w:val="auto"/>
                <w:sz w:val="23"/>
                <w:szCs w:val="23"/>
              </w:rPr>
            </w:pPr>
          </w:p>
        </w:tc>
      </w:tr>
      <w:tr w:rsidR="00A7608B" w:rsidRPr="004F3587" w:rsidTr="00CB0ECA">
        <w:trPr>
          <w:trHeight w:val="896"/>
        </w:trPr>
        <w:tc>
          <w:tcPr>
            <w:tcW w:w="1912" w:type="pct"/>
          </w:tcPr>
          <w:p w:rsidR="00F53DD2" w:rsidRPr="00F53DD2" w:rsidRDefault="00F53DD2" w:rsidP="00F53DD2">
            <w:pPr>
              <w:numPr>
                <w:ilvl w:val="0"/>
                <w:numId w:val="26"/>
              </w:numPr>
              <w:spacing w:after="0" w:line="240" w:lineRule="auto"/>
              <w:ind w:left="261" w:hanging="170"/>
              <w:jc w:val="both"/>
              <w:rPr>
                <w:rFonts w:ascii="Times New Roman" w:hAnsi="Times New Roman"/>
              </w:rPr>
            </w:pPr>
            <w:r w:rsidRPr="00F53DD2">
              <w:rPr>
                <w:rFonts w:ascii="Times New Roman" w:hAnsi="Times New Roman"/>
              </w:rPr>
              <w:lastRenderedPageBreak/>
              <w:t>владеть способами защиты населения от чрезвычайных ситуаций природного и техногенного характера;</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пользоваться средствами индивидуальной и коллективной защиты;</w:t>
            </w:r>
          </w:p>
          <w:p w:rsidR="00F53DD2" w:rsidRPr="00F53DD2" w:rsidRDefault="00F53DD2" w:rsidP="00F53DD2">
            <w:pPr>
              <w:numPr>
                <w:ilvl w:val="0"/>
                <w:numId w:val="26"/>
              </w:numPr>
              <w:tabs>
                <w:tab w:val="num" w:pos="720"/>
              </w:tabs>
              <w:spacing w:after="0" w:line="240" w:lineRule="auto"/>
              <w:ind w:left="261" w:hanging="170"/>
              <w:jc w:val="both"/>
              <w:rPr>
                <w:rFonts w:ascii="Times New Roman" w:hAnsi="Times New Roman"/>
              </w:rPr>
            </w:pPr>
            <w:r w:rsidRPr="00F53DD2">
              <w:rPr>
                <w:rFonts w:ascii="Times New Roman" w:hAnsi="Times New Roman"/>
              </w:rPr>
              <w:t>оценивать уровень своей подготовленности и осуществлять осознанное самоопределение по отношению к военной службе.</w:t>
            </w:r>
          </w:p>
          <w:p w:rsidR="00F53DD2" w:rsidRPr="00CB0ECA" w:rsidRDefault="00CB0ECA" w:rsidP="00CB0ECA">
            <w:pPr>
              <w:spacing w:after="0"/>
              <w:ind w:left="261"/>
              <w:jc w:val="both"/>
              <w:rPr>
                <w:rFonts w:ascii="Times New Roman" w:hAnsi="Times New Roman"/>
              </w:rPr>
            </w:pPr>
            <w:r>
              <w:rPr>
                <w:rFonts w:ascii="Times New Roman" w:hAnsi="Times New Roman"/>
              </w:rPr>
              <w:t>-</w:t>
            </w:r>
            <w:r w:rsidR="00F53DD2" w:rsidRPr="00CB0ECA">
              <w:rPr>
                <w:rFonts w:ascii="Times New Roman" w:hAnsi="Times New Roman"/>
              </w:rPr>
              <w:t>использовать приобретенные знания и умения в практической деятельности и повседневной жизни:</w:t>
            </w:r>
          </w:p>
          <w:p w:rsidR="00F53DD2" w:rsidRPr="00F53DD2" w:rsidRDefault="00F53DD2" w:rsidP="00CB0ECA">
            <w:pPr>
              <w:spacing w:after="0"/>
              <w:ind w:left="91"/>
              <w:jc w:val="both"/>
              <w:rPr>
                <w:rFonts w:ascii="Times New Roman" w:hAnsi="Times New Roman"/>
              </w:rPr>
            </w:pPr>
            <w:r w:rsidRPr="00F53DD2">
              <w:rPr>
                <w:rFonts w:ascii="Times New Roman" w:hAnsi="Times New Roman"/>
              </w:rPr>
              <w:t>-  для ведения здорового образа жизни;</w:t>
            </w:r>
          </w:p>
          <w:p w:rsidR="00F53DD2" w:rsidRPr="00F53DD2" w:rsidRDefault="00F53DD2" w:rsidP="00F53DD2">
            <w:pPr>
              <w:numPr>
                <w:ilvl w:val="0"/>
                <w:numId w:val="26"/>
              </w:numPr>
              <w:spacing w:after="0" w:line="240" w:lineRule="auto"/>
              <w:ind w:left="261" w:hanging="170"/>
              <w:jc w:val="both"/>
              <w:rPr>
                <w:rFonts w:ascii="Times New Roman" w:hAnsi="Times New Roman"/>
              </w:rPr>
            </w:pPr>
            <w:r w:rsidRPr="00F53DD2">
              <w:rPr>
                <w:rFonts w:ascii="Times New Roman" w:hAnsi="Times New Roman"/>
              </w:rPr>
              <w:t>оказания первой медицинской помощи;</w:t>
            </w:r>
          </w:p>
          <w:p w:rsidR="00F53DD2" w:rsidRPr="00F53DD2" w:rsidRDefault="00F53DD2" w:rsidP="00F53DD2">
            <w:pPr>
              <w:numPr>
                <w:ilvl w:val="0"/>
                <w:numId w:val="26"/>
              </w:numPr>
              <w:spacing w:after="0" w:line="240" w:lineRule="auto"/>
              <w:ind w:left="261" w:hanging="170"/>
              <w:jc w:val="both"/>
              <w:rPr>
                <w:rFonts w:ascii="Times New Roman" w:hAnsi="Times New Roman"/>
              </w:rPr>
            </w:pPr>
            <w:r w:rsidRPr="00F53DD2">
              <w:rPr>
                <w:rFonts w:ascii="Times New Roman" w:hAnsi="Times New Roman"/>
              </w:rPr>
              <w:t>развития в себе духовных и физических качеств, необходимых для военной службы;</w:t>
            </w:r>
          </w:p>
          <w:p w:rsidR="00F53DD2" w:rsidRPr="00F53DD2" w:rsidRDefault="00F53DD2" w:rsidP="00F53DD2">
            <w:pPr>
              <w:numPr>
                <w:ilvl w:val="0"/>
                <w:numId w:val="26"/>
              </w:numPr>
              <w:spacing w:after="0" w:line="240" w:lineRule="auto"/>
              <w:ind w:left="261" w:hanging="170"/>
              <w:jc w:val="both"/>
              <w:rPr>
                <w:rFonts w:ascii="Times New Roman" w:hAnsi="Times New Roman"/>
                <w:b/>
                <w:spacing w:val="-19"/>
              </w:rPr>
            </w:pPr>
            <w:r w:rsidRPr="00F53DD2">
              <w:rPr>
                <w:rFonts w:ascii="Times New Roman" w:hAnsi="Times New Roman"/>
              </w:rPr>
              <w:t>вызова (обращения за помощью) в случае необходимости соответствующей службы экстренной помощи.</w:t>
            </w:r>
          </w:p>
          <w:p w:rsidR="00F53DD2" w:rsidRPr="00F53DD2" w:rsidRDefault="00F53DD2" w:rsidP="00F53DD2">
            <w:pPr>
              <w:spacing w:line="240" w:lineRule="auto"/>
              <w:jc w:val="both"/>
              <w:rPr>
                <w:rFonts w:ascii="Times New Roman" w:hAnsi="Times New Roman"/>
                <w:bCs/>
                <w:i/>
              </w:rPr>
            </w:pPr>
          </w:p>
        </w:tc>
        <w:tc>
          <w:tcPr>
            <w:tcW w:w="1580" w:type="pct"/>
          </w:tcPr>
          <w:p w:rsidR="00F53DD2" w:rsidRPr="004F3587" w:rsidRDefault="00F53DD2" w:rsidP="00F53DD2">
            <w:pPr>
              <w:spacing w:line="240" w:lineRule="auto"/>
              <w:rPr>
                <w:rFonts w:ascii="Times New Roman" w:hAnsi="Times New Roman"/>
                <w:bCs/>
                <w:i/>
              </w:rPr>
            </w:pPr>
          </w:p>
        </w:tc>
        <w:tc>
          <w:tcPr>
            <w:tcW w:w="1508" w:type="pct"/>
            <w:tcBorders>
              <w:top w:val="single" w:sz="8" w:space="0" w:color="000000"/>
              <w:left w:val="single" w:sz="8" w:space="0" w:color="000000"/>
              <w:bottom w:val="single" w:sz="8" w:space="0" w:color="000000"/>
              <w:right w:val="single" w:sz="8" w:space="0" w:color="000000"/>
            </w:tcBorders>
          </w:tcPr>
          <w:p w:rsidR="00CB0ECA" w:rsidRPr="00A7608B" w:rsidRDefault="00CB0ECA" w:rsidP="00CB0ECA">
            <w:pPr>
              <w:pStyle w:val="Default"/>
              <w:rPr>
                <w:color w:val="auto"/>
              </w:rPr>
            </w:pPr>
            <w:r w:rsidRPr="00A7608B">
              <w:rPr>
                <w:color w:val="auto"/>
              </w:rPr>
              <w:t>письменный и устный опрос, тестирование, практические занятия</w:t>
            </w:r>
          </w:p>
          <w:p w:rsidR="00F53DD2" w:rsidRPr="00B87293" w:rsidRDefault="00F53DD2" w:rsidP="00F53DD2">
            <w:pPr>
              <w:pStyle w:val="Default"/>
              <w:rPr>
                <w:sz w:val="23"/>
                <w:szCs w:val="23"/>
              </w:rPr>
            </w:pPr>
          </w:p>
        </w:tc>
      </w:tr>
    </w:tbl>
    <w:p w:rsidR="00F84068" w:rsidRPr="004F3587" w:rsidRDefault="00F84068" w:rsidP="00F84068">
      <w:pPr>
        <w:spacing w:after="0"/>
        <w:jc w:val="both"/>
        <w:rPr>
          <w:rFonts w:ascii="Times New Roman" w:hAnsi="Times New Roman"/>
          <w:b/>
          <w:szCs w:val="52"/>
        </w:rPr>
      </w:pPr>
    </w:p>
    <w:p w:rsidR="004305B5" w:rsidRDefault="004305B5"/>
    <w:sectPr w:rsidR="004305B5" w:rsidSect="00171579">
      <w:pgSz w:w="11906" w:h="16838"/>
      <w:pgMar w:top="284" w:right="850" w:bottom="284" w:left="1701" w:header="11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C3B" w:rsidRDefault="00004C3B" w:rsidP="00F84068">
      <w:pPr>
        <w:spacing w:after="0" w:line="240" w:lineRule="auto"/>
      </w:pPr>
      <w:r>
        <w:separator/>
      </w:r>
    </w:p>
  </w:endnote>
  <w:endnote w:type="continuationSeparator" w:id="0">
    <w:p w:rsidR="00004C3B" w:rsidRDefault="00004C3B" w:rsidP="00F8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120999"/>
      <w:docPartObj>
        <w:docPartGallery w:val="Page Numbers (Bottom of Page)"/>
        <w:docPartUnique/>
      </w:docPartObj>
    </w:sdtPr>
    <w:sdtEndPr/>
    <w:sdtContent>
      <w:p w:rsidR="00A6479E" w:rsidRDefault="00A6479E">
        <w:pPr>
          <w:pStyle w:val="a5"/>
          <w:jc w:val="right"/>
        </w:pPr>
        <w:r>
          <w:fldChar w:fldCharType="begin"/>
        </w:r>
        <w:r>
          <w:instrText>PAGE   \* MERGEFORMAT</w:instrText>
        </w:r>
        <w:r>
          <w:fldChar w:fldCharType="separate"/>
        </w:r>
        <w:r w:rsidR="003D51AC" w:rsidRPr="003D51AC">
          <w:rPr>
            <w:noProof/>
            <w:lang w:val="ru-RU"/>
          </w:rPr>
          <w:t>14</w:t>
        </w:r>
        <w:r>
          <w:fldChar w:fldCharType="end"/>
        </w:r>
      </w:p>
    </w:sdtContent>
  </w:sdt>
  <w:p w:rsidR="00FF4517" w:rsidRDefault="00FF45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79E" w:rsidRDefault="00A6479E">
    <w:pPr>
      <w:pStyle w:val="a5"/>
      <w:jc w:val="right"/>
    </w:pPr>
  </w:p>
  <w:p w:rsidR="00A6479E" w:rsidRDefault="00171579" w:rsidP="00171579">
    <w:pPr>
      <w:pStyle w:val="a5"/>
      <w:tabs>
        <w:tab w:val="clear" w:pos="4677"/>
        <w:tab w:val="clear" w:pos="9355"/>
        <w:tab w:val="left" w:pos="141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C3B" w:rsidRDefault="00004C3B" w:rsidP="00F84068">
      <w:pPr>
        <w:spacing w:after="0" w:line="240" w:lineRule="auto"/>
      </w:pPr>
      <w:r>
        <w:separator/>
      </w:r>
    </w:p>
  </w:footnote>
  <w:footnote w:type="continuationSeparator" w:id="0">
    <w:p w:rsidR="00004C3B" w:rsidRDefault="00004C3B" w:rsidP="00F84068">
      <w:pPr>
        <w:spacing w:after="0" w:line="240" w:lineRule="auto"/>
      </w:pPr>
      <w:r>
        <w:continuationSeparator/>
      </w:r>
    </w:p>
  </w:footnote>
  <w:footnote w:id="1">
    <w:p w:rsidR="00F84068" w:rsidRPr="004F3587" w:rsidRDefault="00F84068" w:rsidP="00F84068">
      <w:pPr>
        <w:pStyle w:val="a8"/>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EC3738A"/>
    <w:multiLevelType w:val="hybridMultilevel"/>
    <w:tmpl w:val="FE7EF616"/>
    <w:lvl w:ilvl="0" w:tplc="BC8261C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3665113"/>
    <w:multiLevelType w:val="hybridMultilevel"/>
    <w:tmpl w:val="1D78C494"/>
    <w:lvl w:ilvl="0" w:tplc="1FC640C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1"/>
  </w:num>
  <w:num w:numId="4">
    <w:abstractNumId w:val="8"/>
  </w:num>
  <w:num w:numId="5">
    <w:abstractNumId w:val="14"/>
  </w:num>
  <w:num w:numId="6">
    <w:abstractNumId w:val="5"/>
  </w:num>
  <w:num w:numId="7">
    <w:abstractNumId w:val="12"/>
  </w:num>
  <w:num w:numId="8">
    <w:abstractNumId w:val="24"/>
  </w:num>
  <w:num w:numId="9">
    <w:abstractNumId w:val="10"/>
  </w:num>
  <w:num w:numId="10">
    <w:abstractNumId w:val="19"/>
  </w:num>
  <w:num w:numId="11">
    <w:abstractNumId w:val="18"/>
  </w:num>
  <w:num w:numId="12">
    <w:abstractNumId w:val="20"/>
  </w:num>
  <w:num w:numId="13">
    <w:abstractNumId w:val="9"/>
  </w:num>
  <w:num w:numId="14">
    <w:abstractNumId w:val="13"/>
  </w:num>
  <w:num w:numId="15">
    <w:abstractNumId w:val="25"/>
  </w:num>
  <w:num w:numId="16">
    <w:abstractNumId w:val="7"/>
  </w:num>
  <w:num w:numId="17">
    <w:abstractNumId w:val="6"/>
  </w:num>
  <w:num w:numId="18">
    <w:abstractNumId w:val="15"/>
  </w:num>
  <w:num w:numId="19">
    <w:abstractNumId w:val="16"/>
  </w:num>
  <w:num w:numId="20">
    <w:abstractNumId w:val="11"/>
  </w:num>
  <w:num w:numId="21">
    <w:abstractNumId w:val="21"/>
  </w:num>
  <w:num w:numId="22">
    <w:abstractNumId w:val="0"/>
  </w:num>
  <w:num w:numId="23">
    <w:abstractNumId w:val="4"/>
  </w:num>
  <w:num w:numId="24">
    <w:abstractNumId w:val="17"/>
  </w:num>
  <w:num w:numId="25">
    <w:abstractNumId w:val="2"/>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9A5"/>
    <w:rsid w:val="00004C3B"/>
    <w:rsid w:val="000C2C58"/>
    <w:rsid w:val="00171579"/>
    <w:rsid w:val="003D51AC"/>
    <w:rsid w:val="004305B5"/>
    <w:rsid w:val="0044172F"/>
    <w:rsid w:val="004B19D2"/>
    <w:rsid w:val="006246B2"/>
    <w:rsid w:val="00675F1F"/>
    <w:rsid w:val="007F53E2"/>
    <w:rsid w:val="008A41D9"/>
    <w:rsid w:val="008E2749"/>
    <w:rsid w:val="00972C4C"/>
    <w:rsid w:val="00A46916"/>
    <w:rsid w:val="00A6479E"/>
    <w:rsid w:val="00A7608B"/>
    <w:rsid w:val="00AC69A5"/>
    <w:rsid w:val="00C151F0"/>
    <w:rsid w:val="00CB0ECA"/>
    <w:rsid w:val="00CC26DF"/>
    <w:rsid w:val="00D07A1C"/>
    <w:rsid w:val="00D144BB"/>
    <w:rsid w:val="00D63546"/>
    <w:rsid w:val="00DC2FE8"/>
    <w:rsid w:val="00F510F6"/>
    <w:rsid w:val="00F53DD2"/>
    <w:rsid w:val="00F65350"/>
    <w:rsid w:val="00F84068"/>
    <w:rsid w:val="00FD3EFE"/>
    <w:rsid w:val="00FF4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5A59B9-BCC8-49A4-9363-4C13924D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068"/>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F84068"/>
    <w:pPr>
      <w:keepNext/>
      <w:spacing w:before="240" w:after="120" w:line="240" w:lineRule="auto"/>
      <w:ind w:left="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F84068"/>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F84068"/>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F84068"/>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84068"/>
    <w:rPr>
      <w:rFonts w:ascii="Times New Roman" w:eastAsia="Times New Roman" w:hAnsi="Times New Roman" w:cs="Times New Roman"/>
      <w:b/>
      <w:bCs/>
      <w:kern w:val="32"/>
      <w:sz w:val="24"/>
      <w:szCs w:val="24"/>
      <w:lang w:val="x-none" w:eastAsia="x-none"/>
    </w:rPr>
  </w:style>
  <w:style w:type="character" w:customStyle="1" w:styleId="20">
    <w:name w:val="Заголовок 2 Знак"/>
    <w:basedOn w:val="a0"/>
    <w:link w:val="2"/>
    <w:uiPriority w:val="99"/>
    <w:rsid w:val="00F84068"/>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F84068"/>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F84068"/>
    <w:rPr>
      <w:rFonts w:ascii="Times New Roman" w:eastAsia="Times New Roman" w:hAnsi="Times New Roman" w:cs="Times New Roman"/>
      <w:b/>
      <w:bCs/>
      <w:sz w:val="24"/>
      <w:szCs w:val="24"/>
      <w:lang w:val="x-none" w:eastAsia="x-none"/>
    </w:rPr>
  </w:style>
  <w:style w:type="paragraph" w:styleId="a3">
    <w:name w:val="Body Text"/>
    <w:basedOn w:val="a"/>
    <w:link w:val="a4"/>
    <w:rsid w:val="00F84068"/>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F84068"/>
    <w:rPr>
      <w:rFonts w:ascii="Times New Roman" w:eastAsia="Times New Roman" w:hAnsi="Times New Roman" w:cs="Times New Roman"/>
      <w:sz w:val="24"/>
      <w:szCs w:val="24"/>
      <w:lang w:val="x-none" w:eastAsia="x-none"/>
    </w:rPr>
  </w:style>
  <w:style w:type="paragraph" w:styleId="21">
    <w:name w:val="Body Text 2"/>
    <w:basedOn w:val="a"/>
    <w:link w:val="22"/>
    <w:rsid w:val="00F84068"/>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F84068"/>
    <w:rPr>
      <w:rFonts w:ascii="Times New Roman" w:eastAsia="Times New Roman" w:hAnsi="Times New Roman" w:cs="Times New Roman"/>
      <w:sz w:val="24"/>
      <w:szCs w:val="24"/>
      <w:lang w:val="x-none" w:eastAsia="x-none"/>
    </w:rPr>
  </w:style>
  <w:style w:type="character" w:customStyle="1" w:styleId="blk">
    <w:name w:val="blk"/>
    <w:rsid w:val="00F84068"/>
  </w:style>
  <w:style w:type="paragraph" w:styleId="a5">
    <w:name w:val="footer"/>
    <w:aliases w:val="Нижний колонтитул Знак Знак Знак,Нижний колонтитул1,Нижний колонтитул Знак Знак"/>
    <w:basedOn w:val="a"/>
    <w:link w:val="a6"/>
    <w:uiPriority w:val="99"/>
    <w:rsid w:val="00F84068"/>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F84068"/>
    <w:rPr>
      <w:rFonts w:ascii="Times New Roman" w:eastAsia="Times New Roman" w:hAnsi="Times New Roman" w:cs="Times New Roman"/>
      <w:sz w:val="24"/>
      <w:szCs w:val="24"/>
      <w:lang w:val="x-none" w:eastAsia="x-none"/>
    </w:rPr>
  </w:style>
  <w:style w:type="character" w:styleId="a7">
    <w:name w:val="page number"/>
    <w:rsid w:val="00F84068"/>
    <w:rPr>
      <w:rFonts w:cs="Times New Roman"/>
    </w:rPr>
  </w:style>
  <w:style w:type="paragraph" w:customStyle="1" w:styleId="11">
    <w:name w:val="Обычный (веб)1"/>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
    <w:uiPriority w:val="10"/>
    <w:qFormat/>
    <w:rsid w:val="00F84068"/>
    <w:pPr>
      <w:spacing w:after="120"/>
      <w:ind w:firstLine="709"/>
      <w:outlineLvl w:val="0"/>
    </w:pPr>
    <w:rPr>
      <w:rFonts w:ascii="Times New Roman" w:hAnsi="Times New Roman"/>
      <w:kern w:val="28"/>
      <w:sz w:val="24"/>
      <w:szCs w:val="24"/>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9"/>
    <w:uiPriority w:val="99"/>
    <w:rsid w:val="00F84068"/>
    <w:pPr>
      <w:spacing w:after="0" w:line="240" w:lineRule="auto"/>
    </w:pPr>
    <w:rPr>
      <w:rFonts w:ascii="Times New Roman" w:hAnsi="Times New Roman"/>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84068"/>
    <w:rPr>
      <w:rFonts w:ascii="Times New Roman" w:eastAsia="Times New Roman" w:hAnsi="Times New Roman" w:cs="Times New Roman"/>
      <w:sz w:val="20"/>
      <w:szCs w:val="20"/>
      <w:lang w:val="en-US" w:eastAsia="x-none"/>
    </w:rPr>
  </w:style>
  <w:style w:type="character" w:styleId="aa">
    <w:name w:val="footnote reference"/>
    <w:uiPriority w:val="99"/>
    <w:rsid w:val="00F84068"/>
    <w:rPr>
      <w:rFonts w:cs="Times New Roman"/>
      <w:vertAlign w:val="superscript"/>
    </w:rPr>
  </w:style>
  <w:style w:type="paragraph" w:styleId="23">
    <w:name w:val="List 2"/>
    <w:basedOn w:val="a"/>
    <w:rsid w:val="00F84068"/>
    <w:pPr>
      <w:spacing w:before="120" w:after="120" w:line="240" w:lineRule="auto"/>
      <w:ind w:left="720" w:hanging="360"/>
      <w:jc w:val="both"/>
    </w:pPr>
    <w:rPr>
      <w:rFonts w:ascii="Arial" w:eastAsia="Batang" w:hAnsi="Arial"/>
      <w:sz w:val="20"/>
      <w:szCs w:val="24"/>
      <w:lang w:eastAsia="ko-KR"/>
    </w:rPr>
  </w:style>
  <w:style w:type="character" w:styleId="ab">
    <w:name w:val="Hyperlink"/>
    <w:uiPriority w:val="99"/>
    <w:rsid w:val="00F84068"/>
    <w:rPr>
      <w:rFonts w:cs="Times New Roman"/>
      <w:color w:val="0000FF"/>
      <w:u w:val="single"/>
    </w:rPr>
  </w:style>
  <w:style w:type="paragraph" w:styleId="12">
    <w:name w:val="toc 1"/>
    <w:basedOn w:val="a"/>
    <w:next w:val="a"/>
    <w:autoRedefine/>
    <w:uiPriority w:val="39"/>
    <w:rsid w:val="00F84068"/>
    <w:pPr>
      <w:spacing w:before="240" w:after="120" w:line="240" w:lineRule="auto"/>
    </w:pPr>
    <w:rPr>
      <w:rFonts w:cs="Calibri"/>
      <w:b/>
      <w:bCs/>
      <w:sz w:val="20"/>
      <w:szCs w:val="20"/>
    </w:rPr>
  </w:style>
  <w:style w:type="paragraph" w:styleId="24">
    <w:name w:val="toc 2"/>
    <w:basedOn w:val="a"/>
    <w:next w:val="a"/>
    <w:autoRedefine/>
    <w:uiPriority w:val="39"/>
    <w:rsid w:val="00F84068"/>
    <w:pPr>
      <w:spacing w:before="120" w:after="0" w:line="240" w:lineRule="auto"/>
      <w:ind w:left="240"/>
    </w:pPr>
    <w:rPr>
      <w:rFonts w:cs="Calibri"/>
      <w:i/>
      <w:iCs/>
      <w:sz w:val="20"/>
      <w:szCs w:val="20"/>
    </w:rPr>
  </w:style>
  <w:style w:type="paragraph" w:styleId="31">
    <w:name w:val="toc 3"/>
    <w:basedOn w:val="a"/>
    <w:next w:val="a"/>
    <w:autoRedefine/>
    <w:uiPriority w:val="39"/>
    <w:rsid w:val="00F84068"/>
    <w:pPr>
      <w:spacing w:after="0" w:line="240" w:lineRule="auto"/>
      <w:ind w:left="480"/>
    </w:pPr>
    <w:rPr>
      <w:rFonts w:ascii="Times New Roman" w:hAnsi="Times New Roman"/>
      <w:sz w:val="28"/>
      <w:szCs w:val="28"/>
    </w:rPr>
  </w:style>
  <w:style w:type="character" w:customStyle="1" w:styleId="FootnoteTextChar">
    <w:name w:val="Footnote Text Char"/>
    <w:locked/>
    <w:rsid w:val="00F84068"/>
    <w:rPr>
      <w:rFonts w:ascii="Times New Roman" w:hAnsi="Times New Roman"/>
      <w:sz w:val="20"/>
      <w:lang w:val="x-none" w:eastAsia="ru-RU"/>
    </w:rPr>
  </w:style>
  <w:style w:type="paragraph" w:styleId="ac">
    <w:name w:val="List Paragraph"/>
    <w:aliases w:val="Содержание. 2 уровень"/>
    <w:basedOn w:val="a"/>
    <w:link w:val="ad"/>
    <w:uiPriority w:val="34"/>
    <w:qFormat/>
    <w:rsid w:val="00F84068"/>
    <w:pPr>
      <w:spacing w:before="120" w:after="120" w:line="240" w:lineRule="auto"/>
      <w:ind w:left="708"/>
    </w:pPr>
    <w:rPr>
      <w:rFonts w:ascii="Times New Roman" w:hAnsi="Times New Roman"/>
      <w:sz w:val="24"/>
      <w:szCs w:val="24"/>
      <w:lang w:val="x-none" w:eastAsia="x-none"/>
    </w:rPr>
  </w:style>
  <w:style w:type="character" w:styleId="ae">
    <w:name w:val="Emphasis"/>
    <w:qFormat/>
    <w:rsid w:val="00F84068"/>
    <w:rPr>
      <w:rFonts w:cs="Times New Roman"/>
      <w:i/>
    </w:rPr>
  </w:style>
  <w:style w:type="paragraph" w:styleId="af">
    <w:name w:val="Balloon Text"/>
    <w:basedOn w:val="a"/>
    <w:link w:val="af0"/>
    <w:uiPriority w:val="99"/>
    <w:rsid w:val="00F84068"/>
    <w:pPr>
      <w:spacing w:after="0" w:line="240" w:lineRule="auto"/>
    </w:pPr>
    <w:rPr>
      <w:rFonts w:ascii="Segoe UI" w:hAnsi="Segoe UI"/>
      <w:sz w:val="18"/>
      <w:szCs w:val="18"/>
      <w:lang w:val="x-none" w:eastAsia="x-none"/>
    </w:rPr>
  </w:style>
  <w:style w:type="character" w:customStyle="1" w:styleId="af0">
    <w:name w:val="Текст выноски Знак"/>
    <w:basedOn w:val="a0"/>
    <w:link w:val="af"/>
    <w:uiPriority w:val="99"/>
    <w:rsid w:val="00F84068"/>
    <w:rPr>
      <w:rFonts w:ascii="Segoe UI" w:eastAsia="Times New Roman" w:hAnsi="Segoe UI" w:cs="Times New Roman"/>
      <w:sz w:val="18"/>
      <w:szCs w:val="18"/>
      <w:lang w:val="x-none" w:eastAsia="x-none"/>
    </w:rPr>
  </w:style>
  <w:style w:type="paragraph" w:customStyle="1" w:styleId="ConsPlusNormal">
    <w:name w:val="ConsPlusNormal"/>
    <w:rsid w:val="00F840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header"/>
    <w:basedOn w:val="a"/>
    <w:link w:val="af2"/>
    <w:uiPriority w:val="99"/>
    <w:unhideWhenUsed/>
    <w:rsid w:val="00F84068"/>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2">
    <w:name w:val="Верхний колонтитул Знак"/>
    <w:basedOn w:val="a0"/>
    <w:link w:val="af1"/>
    <w:uiPriority w:val="99"/>
    <w:rsid w:val="00F84068"/>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F84068"/>
    <w:rPr>
      <w:rFonts w:cs="Times New Roman"/>
      <w:sz w:val="20"/>
      <w:szCs w:val="20"/>
    </w:rPr>
  </w:style>
  <w:style w:type="paragraph" w:styleId="af3">
    <w:name w:val="annotation text"/>
    <w:basedOn w:val="a"/>
    <w:link w:val="af4"/>
    <w:uiPriority w:val="99"/>
    <w:unhideWhenUsed/>
    <w:rsid w:val="00F84068"/>
    <w:pPr>
      <w:spacing w:after="0" w:line="240" w:lineRule="auto"/>
    </w:pPr>
    <w:rPr>
      <w:sz w:val="20"/>
      <w:szCs w:val="20"/>
      <w:lang w:val="x-none" w:eastAsia="x-none"/>
    </w:rPr>
  </w:style>
  <w:style w:type="character" w:customStyle="1" w:styleId="af4">
    <w:name w:val="Текст примечания Знак"/>
    <w:basedOn w:val="a0"/>
    <w:link w:val="af3"/>
    <w:uiPriority w:val="99"/>
    <w:rsid w:val="00F84068"/>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F84068"/>
    <w:rPr>
      <w:rFonts w:cs="Times New Roman"/>
      <w:sz w:val="20"/>
      <w:szCs w:val="20"/>
    </w:rPr>
  </w:style>
  <w:style w:type="character" w:customStyle="1" w:styleId="111">
    <w:name w:val="Тема примечания Знак11"/>
    <w:uiPriority w:val="99"/>
    <w:rsid w:val="00F84068"/>
    <w:rPr>
      <w:rFonts w:cs="Times New Roman"/>
      <w:b/>
      <w:bCs/>
      <w:sz w:val="20"/>
      <w:szCs w:val="20"/>
    </w:rPr>
  </w:style>
  <w:style w:type="paragraph" w:styleId="af5">
    <w:name w:val="annotation subject"/>
    <w:basedOn w:val="af3"/>
    <w:next w:val="af3"/>
    <w:link w:val="af6"/>
    <w:uiPriority w:val="99"/>
    <w:unhideWhenUsed/>
    <w:rsid w:val="00F84068"/>
    <w:rPr>
      <w:rFonts w:ascii="Times New Roman" w:hAnsi="Times New Roman"/>
      <w:b/>
      <w:bCs/>
    </w:rPr>
  </w:style>
  <w:style w:type="character" w:customStyle="1" w:styleId="af6">
    <w:name w:val="Тема примечания Знак"/>
    <w:basedOn w:val="af4"/>
    <w:link w:val="af5"/>
    <w:uiPriority w:val="99"/>
    <w:rsid w:val="00F84068"/>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F84068"/>
    <w:rPr>
      <w:rFonts w:cs="Times New Roman"/>
      <w:b/>
      <w:bCs/>
      <w:sz w:val="20"/>
      <w:szCs w:val="20"/>
    </w:rPr>
  </w:style>
  <w:style w:type="paragraph" w:styleId="25">
    <w:name w:val="Body Text Indent 2"/>
    <w:basedOn w:val="a"/>
    <w:link w:val="26"/>
    <w:rsid w:val="00F84068"/>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F84068"/>
    <w:rPr>
      <w:rFonts w:ascii="Times New Roman" w:eastAsia="Times New Roman" w:hAnsi="Times New Roman" w:cs="Times New Roman"/>
      <w:sz w:val="24"/>
      <w:szCs w:val="24"/>
      <w:lang w:val="x-none" w:eastAsia="x-none"/>
    </w:rPr>
  </w:style>
  <w:style w:type="character" w:customStyle="1" w:styleId="apple-converted-space">
    <w:name w:val="apple-converted-space"/>
    <w:rsid w:val="00F84068"/>
  </w:style>
  <w:style w:type="character" w:customStyle="1" w:styleId="af7">
    <w:name w:val="Цветовое выделение"/>
    <w:uiPriority w:val="99"/>
    <w:rsid w:val="00F84068"/>
    <w:rPr>
      <w:b/>
      <w:color w:val="26282F"/>
    </w:rPr>
  </w:style>
  <w:style w:type="character" w:customStyle="1" w:styleId="af8">
    <w:name w:val="Гипертекстовая ссылка"/>
    <w:uiPriority w:val="99"/>
    <w:rsid w:val="00F84068"/>
    <w:rPr>
      <w:b/>
      <w:color w:val="106BBE"/>
    </w:rPr>
  </w:style>
  <w:style w:type="character" w:customStyle="1" w:styleId="af9">
    <w:name w:val="Активная гипертекстовая ссылка"/>
    <w:uiPriority w:val="99"/>
    <w:rsid w:val="00F84068"/>
    <w:rPr>
      <w:b/>
      <w:color w:val="106BBE"/>
      <w:u w:val="single"/>
    </w:rPr>
  </w:style>
  <w:style w:type="paragraph" w:customStyle="1" w:styleId="afa">
    <w:name w:val="Внимание"/>
    <w:basedOn w:val="a"/>
    <w:next w:val="a"/>
    <w:uiPriority w:val="99"/>
    <w:rsid w:val="00F8406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b">
    <w:name w:val="Внимание: криминал!!"/>
    <w:basedOn w:val="afa"/>
    <w:next w:val="a"/>
    <w:uiPriority w:val="99"/>
    <w:rsid w:val="00F84068"/>
  </w:style>
  <w:style w:type="paragraph" w:customStyle="1" w:styleId="afc">
    <w:name w:val="Внимание: недобросовестность!"/>
    <w:basedOn w:val="afa"/>
    <w:next w:val="a"/>
    <w:uiPriority w:val="99"/>
    <w:rsid w:val="00F84068"/>
  </w:style>
  <w:style w:type="character" w:customStyle="1" w:styleId="afd">
    <w:name w:val="Выделение для Базового Поиска"/>
    <w:uiPriority w:val="99"/>
    <w:rsid w:val="00F84068"/>
    <w:rPr>
      <w:b/>
      <w:color w:val="0058A9"/>
    </w:rPr>
  </w:style>
  <w:style w:type="character" w:customStyle="1" w:styleId="afe">
    <w:name w:val="Выделение для Базового Поиска (курсив)"/>
    <w:uiPriority w:val="99"/>
    <w:rsid w:val="00F84068"/>
    <w:rPr>
      <w:b/>
      <w:i/>
      <w:color w:val="0058A9"/>
    </w:rPr>
  </w:style>
  <w:style w:type="paragraph" w:customStyle="1" w:styleId="aff">
    <w:name w:val="Дочерний элемент списка"/>
    <w:basedOn w:val="a"/>
    <w:next w:val="a"/>
    <w:uiPriority w:val="99"/>
    <w:rsid w:val="00F84068"/>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0">
    <w:name w:val="Основное меню (преемственное)"/>
    <w:basedOn w:val="a"/>
    <w:next w:val="a"/>
    <w:uiPriority w:val="99"/>
    <w:rsid w:val="00F84068"/>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0"/>
    <w:next w:val="a"/>
    <w:uiPriority w:val="99"/>
    <w:rsid w:val="00F84068"/>
    <w:rPr>
      <w:b/>
      <w:bCs/>
      <w:color w:val="0058A9"/>
      <w:shd w:val="clear" w:color="auto" w:fill="ECE9D8"/>
    </w:rPr>
  </w:style>
  <w:style w:type="paragraph" w:customStyle="1" w:styleId="aff1">
    <w:name w:val="Заголовок группы контролов"/>
    <w:basedOn w:val="a"/>
    <w:next w:val="a"/>
    <w:uiPriority w:val="99"/>
    <w:rsid w:val="00F84068"/>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2">
    <w:name w:val="Заголовок для информации об изменениях"/>
    <w:basedOn w:val="1"/>
    <w:next w:val="a"/>
    <w:uiPriority w:val="99"/>
    <w:rsid w:val="00F84068"/>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3">
    <w:name w:val="Заголовок распахивающейся части диалога"/>
    <w:basedOn w:val="a"/>
    <w:next w:val="a"/>
    <w:uiPriority w:val="99"/>
    <w:rsid w:val="00F84068"/>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4">
    <w:name w:val="Заголовок своего сообщения"/>
    <w:uiPriority w:val="99"/>
    <w:rsid w:val="00F84068"/>
    <w:rPr>
      <w:b/>
      <w:color w:val="26282F"/>
    </w:rPr>
  </w:style>
  <w:style w:type="paragraph" w:customStyle="1" w:styleId="aff5">
    <w:name w:val="Заголовок статьи"/>
    <w:basedOn w:val="a"/>
    <w:next w:val="a"/>
    <w:uiPriority w:val="99"/>
    <w:rsid w:val="00F84068"/>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6">
    <w:name w:val="Заголовок чужого сообщения"/>
    <w:uiPriority w:val="99"/>
    <w:rsid w:val="00F84068"/>
    <w:rPr>
      <w:b/>
      <w:color w:val="FF0000"/>
    </w:rPr>
  </w:style>
  <w:style w:type="paragraph" w:customStyle="1" w:styleId="aff7">
    <w:name w:val="Заголовок ЭР (левое окно)"/>
    <w:basedOn w:val="a"/>
    <w:next w:val="a"/>
    <w:uiPriority w:val="99"/>
    <w:rsid w:val="00F84068"/>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8">
    <w:name w:val="Заголовок ЭР (правое окно)"/>
    <w:basedOn w:val="aff7"/>
    <w:next w:val="a"/>
    <w:uiPriority w:val="99"/>
    <w:rsid w:val="00F84068"/>
    <w:pPr>
      <w:spacing w:after="0"/>
      <w:jc w:val="left"/>
    </w:pPr>
  </w:style>
  <w:style w:type="paragraph" w:customStyle="1" w:styleId="aff9">
    <w:name w:val="Интерактивный заголовок"/>
    <w:basedOn w:val="15"/>
    <w:next w:val="a"/>
    <w:uiPriority w:val="99"/>
    <w:rsid w:val="00F84068"/>
    <w:rPr>
      <w:u w:val="single"/>
    </w:rPr>
  </w:style>
  <w:style w:type="paragraph" w:customStyle="1" w:styleId="affa">
    <w:name w:val="Текст информации об изменениях"/>
    <w:basedOn w:val="a"/>
    <w:next w:val="a"/>
    <w:uiPriority w:val="99"/>
    <w:rsid w:val="00F84068"/>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b">
    <w:name w:val="Информация об изменениях"/>
    <w:basedOn w:val="affa"/>
    <w:next w:val="a"/>
    <w:uiPriority w:val="99"/>
    <w:rsid w:val="00F84068"/>
    <w:pPr>
      <w:spacing w:before="180"/>
      <w:ind w:left="360" w:right="360" w:firstLine="0"/>
    </w:pPr>
    <w:rPr>
      <w:shd w:val="clear" w:color="auto" w:fill="EAEFED"/>
    </w:rPr>
  </w:style>
  <w:style w:type="paragraph" w:customStyle="1" w:styleId="affc">
    <w:name w:val="Текст (справка)"/>
    <w:basedOn w:val="a"/>
    <w:next w:val="a"/>
    <w:uiPriority w:val="99"/>
    <w:rsid w:val="00F84068"/>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d">
    <w:name w:val="Комментарий"/>
    <w:basedOn w:val="affc"/>
    <w:next w:val="a"/>
    <w:uiPriority w:val="99"/>
    <w:rsid w:val="00F84068"/>
    <w:pPr>
      <w:spacing w:before="75"/>
      <w:ind w:right="0"/>
      <w:jc w:val="both"/>
    </w:pPr>
    <w:rPr>
      <w:color w:val="353842"/>
      <w:shd w:val="clear" w:color="auto" w:fill="F0F0F0"/>
    </w:rPr>
  </w:style>
  <w:style w:type="paragraph" w:customStyle="1" w:styleId="affe">
    <w:name w:val="Информация об изменениях документа"/>
    <w:basedOn w:val="affd"/>
    <w:next w:val="a"/>
    <w:uiPriority w:val="99"/>
    <w:rsid w:val="00F84068"/>
    <w:rPr>
      <w:i/>
      <w:iCs/>
    </w:rPr>
  </w:style>
  <w:style w:type="paragraph" w:customStyle="1" w:styleId="afff">
    <w:name w:val="Текст (лев. подпись)"/>
    <w:basedOn w:val="a"/>
    <w:next w:val="a"/>
    <w:uiPriority w:val="99"/>
    <w:rsid w:val="00F84068"/>
    <w:pPr>
      <w:widowControl w:val="0"/>
      <w:autoSpaceDE w:val="0"/>
      <w:autoSpaceDN w:val="0"/>
      <w:adjustRightInd w:val="0"/>
      <w:spacing w:after="0" w:line="360" w:lineRule="auto"/>
    </w:pPr>
    <w:rPr>
      <w:rFonts w:ascii="Times New Roman" w:hAnsi="Times New Roman"/>
      <w:sz w:val="24"/>
      <w:szCs w:val="24"/>
    </w:rPr>
  </w:style>
  <w:style w:type="paragraph" w:customStyle="1" w:styleId="afff0">
    <w:name w:val="Колонтитул (левый)"/>
    <w:basedOn w:val="afff"/>
    <w:next w:val="a"/>
    <w:uiPriority w:val="99"/>
    <w:rsid w:val="00F84068"/>
    <w:rPr>
      <w:sz w:val="14"/>
      <w:szCs w:val="14"/>
    </w:rPr>
  </w:style>
  <w:style w:type="paragraph" w:customStyle="1" w:styleId="afff1">
    <w:name w:val="Текст (прав. подпись)"/>
    <w:basedOn w:val="a"/>
    <w:next w:val="a"/>
    <w:uiPriority w:val="99"/>
    <w:rsid w:val="00F84068"/>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2">
    <w:name w:val="Колонтитул (правый)"/>
    <w:basedOn w:val="afff1"/>
    <w:next w:val="a"/>
    <w:uiPriority w:val="99"/>
    <w:rsid w:val="00F84068"/>
    <w:rPr>
      <w:sz w:val="14"/>
      <w:szCs w:val="14"/>
    </w:rPr>
  </w:style>
  <w:style w:type="paragraph" w:customStyle="1" w:styleId="afff3">
    <w:name w:val="Комментарий пользователя"/>
    <w:basedOn w:val="affd"/>
    <w:next w:val="a"/>
    <w:uiPriority w:val="99"/>
    <w:rsid w:val="00F84068"/>
    <w:pPr>
      <w:jc w:val="left"/>
    </w:pPr>
    <w:rPr>
      <w:shd w:val="clear" w:color="auto" w:fill="FFDFE0"/>
    </w:rPr>
  </w:style>
  <w:style w:type="paragraph" w:customStyle="1" w:styleId="afff4">
    <w:name w:val="Куда обратиться?"/>
    <w:basedOn w:val="afa"/>
    <w:next w:val="a"/>
    <w:uiPriority w:val="99"/>
    <w:rsid w:val="00F84068"/>
  </w:style>
  <w:style w:type="paragraph" w:customStyle="1" w:styleId="afff5">
    <w:name w:val="Моноширинный"/>
    <w:basedOn w:val="a"/>
    <w:next w:val="a"/>
    <w:uiPriority w:val="99"/>
    <w:rsid w:val="00F84068"/>
    <w:pPr>
      <w:widowControl w:val="0"/>
      <w:autoSpaceDE w:val="0"/>
      <w:autoSpaceDN w:val="0"/>
      <w:adjustRightInd w:val="0"/>
      <w:spacing w:after="0" w:line="360" w:lineRule="auto"/>
    </w:pPr>
    <w:rPr>
      <w:rFonts w:ascii="Courier New" w:hAnsi="Courier New" w:cs="Courier New"/>
      <w:sz w:val="24"/>
      <w:szCs w:val="24"/>
    </w:rPr>
  </w:style>
  <w:style w:type="character" w:customStyle="1" w:styleId="afff6">
    <w:name w:val="Найденные слова"/>
    <w:uiPriority w:val="99"/>
    <w:rsid w:val="00F84068"/>
    <w:rPr>
      <w:b/>
      <w:color w:val="26282F"/>
      <w:shd w:val="clear" w:color="auto" w:fill="FFF580"/>
    </w:rPr>
  </w:style>
  <w:style w:type="paragraph" w:customStyle="1" w:styleId="afff7">
    <w:name w:val="Напишите нам"/>
    <w:basedOn w:val="a"/>
    <w:next w:val="a"/>
    <w:uiPriority w:val="99"/>
    <w:rsid w:val="00F84068"/>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8">
    <w:name w:val="Не вступил в силу"/>
    <w:uiPriority w:val="99"/>
    <w:rsid w:val="00F84068"/>
    <w:rPr>
      <w:b/>
      <w:color w:val="000000"/>
      <w:shd w:val="clear" w:color="auto" w:fill="D8EDE8"/>
    </w:rPr>
  </w:style>
  <w:style w:type="paragraph" w:customStyle="1" w:styleId="afff9">
    <w:name w:val="Необходимые документы"/>
    <w:basedOn w:val="afa"/>
    <w:next w:val="a"/>
    <w:uiPriority w:val="99"/>
    <w:rsid w:val="00F84068"/>
    <w:pPr>
      <w:ind w:firstLine="118"/>
    </w:pPr>
  </w:style>
  <w:style w:type="paragraph" w:customStyle="1" w:styleId="afffa">
    <w:name w:val="Нормальный (таблица)"/>
    <w:basedOn w:val="a"/>
    <w:next w:val="a"/>
    <w:uiPriority w:val="99"/>
    <w:rsid w:val="00F84068"/>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b">
    <w:name w:val="Таблицы (моноширинный)"/>
    <w:basedOn w:val="a"/>
    <w:next w:val="a"/>
    <w:uiPriority w:val="99"/>
    <w:rsid w:val="00F84068"/>
    <w:pPr>
      <w:widowControl w:val="0"/>
      <w:autoSpaceDE w:val="0"/>
      <w:autoSpaceDN w:val="0"/>
      <w:adjustRightInd w:val="0"/>
      <w:spacing w:after="0" w:line="360" w:lineRule="auto"/>
    </w:pPr>
    <w:rPr>
      <w:rFonts w:ascii="Courier New" w:hAnsi="Courier New" w:cs="Courier New"/>
      <w:sz w:val="24"/>
      <w:szCs w:val="24"/>
    </w:rPr>
  </w:style>
  <w:style w:type="paragraph" w:customStyle="1" w:styleId="afffc">
    <w:name w:val="Оглавление"/>
    <w:basedOn w:val="afffb"/>
    <w:next w:val="a"/>
    <w:uiPriority w:val="99"/>
    <w:rsid w:val="00F84068"/>
    <w:pPr>
      <w:ind w:left="140"/>
    </w:pPr>
  </w:style>
  <w:style w:type="character" w:customStyle="1" w:styleId="afffd">
    <w:name w:val="Опечатки"/>
    <w:uiPriority w:val="99"/>
    <w:rsid w:val="00F84068"/>
    <w:rPr>
      <w:color w:val="FF0000"/>
    </w:rPr>
  </w:style>
  <w:style w:type="paragraph" w:customStyle="1" w:styleId="afffe">
    <w:name w:val="Переменная часть"/>
    <w:basedOn w:val="aff0"/>
    <w:next w:val="a"/>
    <w:uiPriority w:val="99"/>
    <w:rsid w:val="00F84068"/>
    <w:rPr>
      <w:sz w:val="18"/>
      <w:szCs w:val="18"/>
    </w:rPr>
  </w:style>
  <w:style w:type="paragraph" w:customStyle="1" w:styleId="affff">
    <w:name w:val="Подвал для информации об изменениях"/>
    <w:basedOn w:val="1"/>
    <w:next w:val="a"/>
    <w:uiPriority w:val="99"/>
    <w:rsid w:val="00F84068"/>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0">
    <w:name w:val="Подзаголовок для информации об изменениях"/>
    <w:basedOn w:val="affa"/>
    <w:next w:val="a"/>
    <w:uiPriority w:val="99"/>
    <w:rsid w:val="00F84068"/>
    <w:rPr>
      <w:b/>
      <w:bCs/>
    </w:rPr>
  </w:style>
  <w:style w:type="paragraph" w:customStyle="1" w:styleId="affff1">
    <w:name w:val="Подчёркнуный текст"/>
    <w:basedOn w:val="a"/>
    <w:next w:val="a"/>
    <w:uiPriority w:val="99"/>
    <w:rsid w:val="00F84068"/>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2">
    <w:name w:val="Постоянная часть"/>
    <w:basedOn w:val="aff0"/>
    <w:next w:val="a"/>
    <w:uiPriority w:val="99"/>
    <w:rsid w:val="00F84068"/>
    <w:rPr>
      <w:sz w:val="20"/>
      <w:szCs w:val="20"/>
    </w:rPr>
  </w:style>
  <w:style w:type="paragraph" w:customStyle="1" w:styleId="affff3">
    <w:name w:val="Прижатый влево"/>
    <w:basedOn w:val="a"/>
    <w:next w:val="a"/>
    <w:uiPriority w:val="99"/>
    <w:rsid w:val="00F84068"/>
    <w:pPr>
      <w:widowControl w:val="0"/>
      <w:autoSpaceDE w:val="0"/>
      <w:autoSpaceDN w:val="0"/>
      <w:adjustRightInd w:val="0"/>
      <w:spacing w:after="0" w:line="360" w:lineRule="auto"/>
    </w:pPr>
    <w:rPr>
      <w:rFonts w:ascii="Times New Roman" w:hAnsi="Times New Roman"/>
      <w:sz w:val="24"/>
      <w:szCs w:val="24"/>
    </w:rPr>
  </w:style>
  <w:style w:type="paragraph" w:customStyle="1" w:styleId="affff4">
    <w:name w:val="Пример."/>
    <w:basedOn w:val="afa"/>
    <w:next w:val="a"/>
    <w:uiPriority w:val="99"/>
    <w:rsid w:val="00F84068"/>
  </w:style>
  <w:style w:type="paragraph" w:customStyle="1" w:styleId="affff5">
    <w:name w:val="Примечание."/>
    <w:basedOn w:val="afa"/>
    <w:next w:val="a"/>
    <w:uiPriority w:val="99"/>
    <w:rsid w:val="00F84068"/>
  </w:style>
  <w:style w:type="character" w:customStyle="1" w:styleId="affff6">
    <w:name w:val="Продолжение ссылки"/>
    <w:uiPriority w:val="99"/>
    <w:rsid w:val="00F84068"/>
  </w:style>
  <w:style w:type="paragraph" w:customStyle="1" w:styleId="affff7">
    <w:name w:val="Словарная статья"/>
    <w:basedOn w:val="a"/>
    <w:next w:val="a"/>
    <w:uiPriority w:val="99"/>
    <w:rsid w:val="00F84068"/>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8">
    <w:name w:val="Сравнение редакций"/>
    <w:uiPriority w:val="99"/>
    <w:rsid w:val="00F84068"/>
    <w:rPr>
      <w:b/>
      <w:color w:val="26282F"/>
    </w:rPr>
  </w:style>
  <w:style w:type="character" w:customStyle="1" w:styleId="affff9">
    <w:name w:val="Сравнение редакций. Добавленный фрагмент"/>
    <w:uiPriority w:val="99"/>
    <w:rsid w:val="00F84068"/>
    <w:rPr>
      <w:color w:val="000000"/>
      <w:shd w:val="clear" w:color="auto" w:fill="C1D7FF"/>
    </w:rPr>
  </w:style>
  <w:style w:type="character" w:customStyle="1" w:styleId="affffa">
    <w:name w:val="Сравнение редакций. Удаленный фрагмент"/>
    <w:uiPriority w:val="99"/>
    <w:rsid w:val="00F84068"/>
    <w:rPr>
      <w:color w:val="000000"/>
      <w:shd w:val="clear" w:color="auto" w:fill="C4C413"/>
    </w:rPr>
  </w:style>
  <w:style w:type="paragraph" w:customStyle="1" w:styleId="affffb">
    <w:name w:val="Ссылка на официальную публикацию"/>
    <w:basedOn w:val="a"/>
    <w:next w:val="a"/>
    <w:uiPriority w:val="99"/>
    <w:rsid w:val="00F84068"/>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c">
    <w:name w:val="Ссылка на утративший силу документ"/>
    <w:uiPriority w:val="99"/>
    <w:rsid w:val="00F84068"/>
    <w:rPr>
      <w:b/>
      <w:color w:val="749232"/>
    </w:rPr>
  </w:style>
  <w:style w:type="paragraph" w:customStyle="1" w:styleId="affffd">
    <w:name w:val="Текст в таблице"/>
    <w:basedOn w:val="afffa"/>
    <w:next w:val="a"/>
    <w:uiPriority w:val="99"/>
    <w:rsid w:val="00F84068"/>
    <w:pPr>
      <w:ind w:firstLine="500"/>
    </w:pPr>
  </w:style>
  <w:style w:type="paragraph" w:customStyle="1" w:styleId="affffe">
    <w:name w:val="Текст ЭР (см. также)"/>
    <w:basedOn w:val="a"/>
    <w:next w:val="a"/>
    <w:uiPriority w:val="99"/>
    <w:rsid w:val="00F84068"/>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
    <w:name w:val="Технический комментарий"/>
    <w:basedOn w:val="a"/>
    <w:next w:val="a"/>
    <w:uiPriority w:val="99"/>
    <w:rsid w:val="00F84068"/>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0">
    <w:name w:val="Утратил силу"/>
    <w:uiPriority w:val="99"/>
    <w:rsid w:val="00F84068"/>
    <w:rPr>
      <w:b/>
      <w:strike/>
      <w:color w:val="666600"/>
    </w:rPr>
  </w:style>
  <w:style w:type="paragraph" w:customStyle="1" w:styleId="afffff1">
    <w:name w:val="Формула"/>
    <w:basedOn w:val="a"/>
    <w:next w:val="a"/>
    <w:uiPriority w:val="99"/>
    <w:rsid w:val="00F84068"/>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2">
    <w:name w:val="Центрированный (таблица)"/>
    <w:basedOn w:val="afffa"/>
    <w:next w:val="a"/>
    <w:uiPriority w:val="99"/>
    <w:rsid w:val="00F84068"/>
    <w:pPr>
      <w:jc w:val="center"/>
    </w:pPr>
  </w:style>
  <w:style w:type="paragraph" w:customStyle="1" w:styleId="-">
    <w:name w:val="ЭР-содержание (правое окно)"/>
    <w:basedOn w:val="a"/>
    <w:next w:val="a"/>
    <w:uiPriority w:val="99"/>
    <w:rsid w:val="00F84068"/>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F8406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3">
    <w:name w:val="annotation reference"/>
    <w:uiPriority w:val="99"/>
    <w:unhideWhenUsed/>
    <w:rsid w:val="00F84068"/>
    <w:rPr>
      <w:rFonts w:cs="Times New Roman"/>
      <w:sz w:val="16"/>
    </w:rPr>
  </w:style>
  <w:style w:type="paragraph" w:styleId="41">
    <w:name w:val="toc 4"/>
    <w:basedOn w:val="a"/>
    <w:next w:val="a"/>
    <w:autoRedefine/>
    <w:rsid w:val="00F84068"/>
    <w:pPr>
      <w:spacing w:after="0" w:line="240" w:lineRule="auto"/>
      <w:ind w:left="720"/>
    </w:pPr>
    <w:rPr>
      <w:rFonts w:cs="Calibri"/>
      <w:sz w:val="20"/>
      <w:szCs w:val="20"/>
    </w:rPr>
  </w:style>
  <w:style w:type="paragraph" w:styleId="5">
    <w:name w:val="toc 5"/>
    <w:basedOn w:val="a"/>
    <w:next w:val="a"/>
    <w:autoRedefine/>
    <w:rsid w:val="00F84068"/>
    <w:pPr>
      <w:spacing w:after="0" w:line="240" w:lineRule="auto"/>
      <w:ind w:left="960"/>
    </w:pPr>
    <w:rPr>
      <w:rFonts w:cs="Calibri"/>
      <w:sz w:val="20"/>
      <w:szCs w:val="20"/>
    </w:rPr>
  </w:style>
  <w:style w:type="paragraph" w:styleId="6">
    <w:name w:val="toc 6"/>
    <w:basedOn w:val="a"/>
    <w:next w:val="a"/>
    <w:autoRedefine/>
    <w:rsid w:val="00F84068"/>
    <w:pPr>
      <w:spacing w:after="0" w:line="240" w:lineRule="auto"/>
      <w:ind w:left="1200"/>
    </w:pPr>
    <w:rPr>
      <w:rFonts w:cs="Calibri"/>
      <w:sz w:val="20"/>
      <w:szCs w:val="20"/>
    </w:rPr>
  </w:style>
  <w:style w:type="paragraph" w:styleId="7">
    <w:name w:val="toc 7"/>
    <w:basedOn w:val="a"/>
    <w:next w:val="a"/>
    <w:autoRedefine/>
    <w:rsid w:val="00F84068"/>
    <w:pPr>
      <w:spacing w:after="0" w:line="240" w:lineRule="auto"/>
      <w:ind w:left="1440"/>
    </w:pPr>
    <w:rPr>
      <w:rFonts w:cs="Calibri"/>
      <w:sz w:val="20"/>
      <w:szCs w:val="20"/>
    </w:rPr>
  </w:style>
  <w:style w:type="paragraph" w:styleId="8">
    <w:name w:val="toc 8"/>
    <w:basedOn w:val="a"/>
    <w:next w:val="a"/>
    <w:autoRedefine/>
    <w:rsid w:val="00F84068"/>
    <w:pPr>
      <w:spacing w:after="0" w:line="240" w:lineRule="auto"/>
      <w:ind w:left="1680"/>
    </w:pPr>
    <w:rPr>
      <w:rFonts w:cs="Calibri"/>
      <w:sz w:val="20"/>
      <w:szCs w:val="20"/>
    </w:rPr>
  </w:style>
  <w:style w:type="paragraph" w:styleId="9">
    <w:name w:val="toc 9"/>
    <w:basedOn w:val="a"/>
    <w:next w:val="a"/>
    <w:autoRedefine/>
    <w:rsid w:val="00F84068"/>
    <w:pPr>
      <w:spacing w:after="0" w:line="240" w:lineRule="auto"/>
      <w:ind w:left="1920"/>
    </w:pPr>
    <w:rPr>
      <w:rFonts w:cs="Calibri"/>
      <w:sz w:val="20"/>
      <w:szCs w:val="20"/>
    </w:rPr>
  </w:style>
  <w:style w:type="paragraph" w:customStyle="1" w:styleId="s1">
    <w:name w:val="s_1"/>
    <w:basedOn w:val="a"/>
    <w:rsid w:val="00F84068"/>
    <w:pPr>
      <w:spacing w:before="100" w:beforeAutospacing="1" w:after="100" w:afterAutospacing="1" w:line="240" w:lineRule="auto"/>
    </w:pPr>
    <w:rPr>
      <w:rFonts w:ascii="Times New Roman" w:hAnsi="Times New Roman"/>
      <w:sz w:val="24"/>
      <w:szCs w:val="24"/>
    </w:rPr>
  </w:style>
  <w:style w:type="table" w:styleId="afffff4">
    <w:name w:val="Table Grid"/>
    <w:basedOn w:val="a1"/>
    <w:uiPriority w:val="39"/>
    <w:rsid w:val="00F84068"/>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5">
    <w:name w:val="endnote text"/>
    <w:basedOn w:val="a"/>
    <w:link w:val="afffff6"/>
    <w:uiPriority w:val="99"/>
    <w:semiHidden/>
    <w:unhideWhenUsed/>
    <w:rsid w:val="00F84068"/>
    <w:pPr>
      <w:spacing w:after="0" w:line="240" w:lineRule="auto"/>
    </w:pPr>
    <w:rPr>
      <w:sz w:val="20"/>
      <w:szCs w:val="20"/>
      <w:lang w:val="x-none" w:eastAsia="x-none"/>
    </w:rPr>
  </w:style>
  <w:style w:type="character" w:customStyle="1" w:styleId="afffff6">
    <w:name w:val="Текст концевой сноски Знак"/>
    <w:basedOn w:val="a0"/>
    <w:link w:val="afffff5"/>
    <w:uiPriority w:val="99"/>
    <w:semiHidden/>
    <w:rsid w:val="00F84068"/>
    <w:rPr>
      <w:rFonts w:ascii="Calibri" w:eastAsia="Times New Roman" w:hAnsi="Calibri" w:cs="Times New Roman"/>
      <w:sz w:val="20"/>
      <w:szCs w:val="20"/>
      <w:lang w:val="x-none" w:eastAsia="x-none"/>
    </w:rPr>
  </w:style>
  <w:style w:type="character" w:styleId="afffff7">
    <w:name w:val="endnote reference"/>
    <w:uiPriority w:val="99"/>
    <w:semiHidden/>
    <w:unhideWhenUsed/>
    <w:rsid w:val="00F84068"/>
    <w:rPr>
      <w:rFonts w:cs="Times New Roman"/>
      <w:vertAlign w:val="superscript"/>
    </w:rPr>
  </w:style>
  <w:style w:type="character" w:customStyle="1" w:styleId="ad">
    <w:name w:val="Абзац списка Знак"/>
    <w:aliases w:val="Содержание. 2 уровень Знак"/>
    <w:link w:val="ac"/>
    <w:uiPriority w:val="34"/>
    <w:qFormat/>
    <w:locked/>
    <w:rsid w:val="00F84068"/>
    <w:rPr>
      <w:rFonts w:ascii="Times New Roman" w:eastAsia="Times New Roman" w:hAnsi="Times New Roman" w:cs="Times New Roman"/>
      <w:sz w:val="24"/>
      <w:szCs w:val="24"/>
      <w:lang w:val="x-none" w:eastAsia="x-none"/>
    </w:rPr>
  </w:style>
  <w:style w:type="character" w:customStyle="1" w:styleId="afffff8">
    <w:name w:val="Обычный (веб) Знак"/>
    <w:link w:val="afffff9"/>
    <w:uiPriority w:val="99"/>
    <w:semiHidden/>
    <w:locked/>
    <w:rsid w:val="00F84068"/>
    <w:rPr>
      <w:rFonts w:ascii="Times New Roman" w:eastAsia="Times New Roman" w:hAnsi="Times New Roman" w:cs="Times New Roman"/>
      <w:sz w:val="24"/>
      <w:szCs w:val="24"/>
      <w:lang w:eastAsia="ru-RU"/>
    </w:rPr>
  </w:style>
  <w:style w:type="character" w:styleId="afffffa">
    <w:name w:val="Strong"/>
    <w:uiPriority w:val="22"/>
    <w:qFormat/>
    <w:rsid w:val="00F84068"/>
    <w:rPr>
      <w:b/>
      <w:bCs/>
    </w:rPr>
  </w:style>
  <w:style w:type="table" w:customStyle="1" w:styleId="TableNormal">
    <w:name w:val="Table Normal"/>
    <w:uiPriority w:val="2"/>
    <w:semiHidden/>
    <w:unhideWhenUsed/>
    <w:qFormat/>
    <w:rsid w:val="00F8406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84068"/>
    <w:pPr>
      <w:widowControl w:val="0"/>
      <w:autoSpaceDE w:val="0"/>
      <w:autoSpaceDN w:val="0"/>
      <w:spacing w:after="0" w:line="240" w:lineRule="auto"/>
      <w:ind w:left="9" w:firstLine="700"/>
    </w:pPr>
    <w:rPr>
      <w:rFonts w:ascii="Times New Roman" w:hAnsi="Times New Roman"/>
      <w:sz w:val="24"/>
      <w:szCs w:val="24"/>
      <w:lang w:eastAsia="en-US"/>
    </w:rPr>
  </w:style>
  <w:style w:type="character" w:styleId="afffffb">
    <w:name w:val="FollowedHyperlink"/>
    <w:uiPriority w:val="99"/>
    <w:unhideWhenUsed/>
    <w:rsid w:val="00F84068"/>
    <w:rPr>
      <w:color w:val="0000FF"/>
      <w:u w:val="single"/>
    </w:rPr>
  </w:style>
  <w:style w:type="table" w:styleId="32">
    <w:name w:val="Plain Table 3"/>
    <w:basedOn w:val="a1"/>
    <w:uiPriority w:val="43"/>
    <w:rsid w:val="00F84068"/>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c">
    <w:name w:val="Неразрешенное упоминание"/>
    <w:uiPriority w:val="99"/>
    <w:semiHidden/>
    <w:unhideWhenUsed/>
    <w:rsid w:val="00F84068"/>
    <w:rPr>
      <w:color w:val="605E5C"/>
      <w:shd w:val="clear" w:color="auto" w:fill="E1DFDD"/>
    </w:rPr>
  </w:style>
  <w:style w:type="character" w:customStyle="1" w:styleId="16">
    <w:name w:val="Название Знак1"/>
    <w:link w:val="afffffd"/>
    <w:uiPriority w:val="10"/>
    <w:rsid w:val="00F84068"/>
    <w:rPr>
      <w:rFonts w:ascii="Times New Roman" w:eastAsia="Times New Roman" w:hAnsi="Times New Roman"/>
      <w:kern w:val="28"/>
      <w:sz w:val="24"/>
      <w:szCs w:val="24"/>
    </w:rPr>
  </w:style>
  <w:style w:type="paragraph" w:styleId="afffffe">
    <w:name w:val="Subtitle"/>
    <w:basedOn w:val="a"/>
    <w:next w:val="a"/>
    <w:link w:val="affffff"/>
    <w:uiPriority w:val="11"/>
    <w:qFormat/>
    <w:rsid w:val="00F84068"/>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11"/>
    <w:rsid w:val="00F84068"/>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F84068"/>
    <w:pPr>
      <w:keepLines/>
      <w:spacing w:after="0" w:line="259" w:lineRule="auto"/>
      <w:ind w:left="0"/>
      <w:outlineLvl w:val="9"/>
    </w:pPr>
    <w:rPr>
      <w:rFonts w:ascii="Calibri Light" w:hAnsi="Calibri Light"/>
      <w:b w:val="0"/>
      <w:bCs w:val="0"/>
      <w:color w:val="2F5496"/>
      <w:kern w:val="0"/>
      <w:sz w:val="32"/>
      <w:szCs w:val="32"/>
      <w:lang w:val="ru-RU" w:eastAsia="ru-RU"/>
    </w:rPr>
  </w:style>
  <w:style w:type="paragraph" w:styleId="afffff9">
    <w:name w:val="Normal (Web)"/>
    <w:basedOn w:val="a"/>
    <w:link w:val="afffff8"/>
    <w:uiPriority w:val="99"/>
    <w:semiHidden/>
    <w:unhideWhenUsed/>
    <w:rsid w:val="00F84068"/>
    <w:rPr>
      <w:rFonts w:ascii="Times New Roman" w:hAnsi="Times New Roman"/>
      <w:sz w:val="24"/>
      <w:szCs w:val="24"/>
    </w:rPr>
  </w:style>
  <w:style w:type="paragraph" w:styleId="afffffd">
    <w:name w:val="Title"/>
    <w:basedOn w:val="a"/>
    <w:next w:val="a"/>
    <w:link w:val="16"/>
    <w:uiPriority w:val="10"/>
    <w:qFormat/>
    <w:rsid w:val="00F84068"/>
    <w:pPr>
      <w:spacing w:after="0" w:line="240" w:lineRule="auto"/>
      <w:contextualSpacing/>
    </w:pPr>
    <w:rPr>
      <w:rFonts w:ascii="Times New Roman" w:hAnsi="Times New Roman" w:cstheme="minorBidi"/>
      <w:kern w:val="28"/>
      <w:sz w:val="24"/>
      <w:szCs w:val="24"/>
      <w:lang w:eastAsia="en-US"/>
    </w:rPr>
  </w:style>
  <w:style w:type="character" w:customStyle="1" w:styleId="affffff1">
    <w:name w:val="Название Знак"/>
    <w:basedOn w:val="a0"/>
    <w:uiPriority w:val="10"/>
    <w:rsid w:val="00F84068"/>
    <w:rPr>
      <w:rFonts w:asciiTheme="majorHAnsi" w:eastAsiaTheme="majorEastAsia" w:hAnsiTheme="majorHAnsi" w:cstheme="majorBidi"/>
      <w:spacing w:val="-10"/>
      <w:kern w:val="28"/>
      <w:sz w:val="56"/>
      <w:szCs w:val="56"/>
      <w:lang w:eastAsia="ru-RU"/>
    </w:rPr>
  </w:style>
  <w:style w:type="paragraph" w:customStyle="1" w:styleId="c2">
    <w:name w:val="c2"/>
    <w:basedOn w:val="a"/>
    <w:rsid w:val="00D07A1C"/>
    <w:pPr>
      <w:spacing w:before="100" w:beforeAutospacing="1" w:after="100" w:afterAutospacing="1" w:line="240" w:lineRule="auto"/>
    </w:pPr>
    <w:rPr>
      <w:rFonts w:ascii="Times New Roman" w:hAnsi="Times New Roman"/>
      <w:sz w:val="24"/>
      <w:szCs w:val="24"/>
    </w:rPr>
  </w:style>
  <w:style w:type="character" w:customStyle="1" w:styleId="c7">
    <w:name w:val="c7"/>
    <w:basedOn w:val="a0"/>
    <w:rsid w:val="00D07A1C"/>
  </w:style>
  <w:style w:type="paragraph" w:customStyle="1" w:styleId="c3">
    <w:name w:val="c3"/>
    <w:basedOn w:val="a"/>
    <w:rsid w:val="00D07A1C"/>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D07A1C"/>
  </w:style>
  <w:style w:type="paragraph" w:customStyle="1" w:styleId="c4">
    <w:name w:val="c4"/>
    <w:basedOn w:val="a"/>
    <w:rsid w:val="00D63546"/>
    <w:pPr>
      <w:spacing w:before="100" w:beforeAutospacing="1" w:after="100" w:afterAutospacing="1" w:line="240" w:lineRule="auto"/>
    </w:pPr>
    <w:rPr>
      <w:rFonts w:ascii="Times New Roman" w:hAnsi="Times New Roman"/>
      <w:sz w:val="24"/>
      <w:szCs w:val="24"/>
    </w:rPr>
  </w:style>
  <w:style w:type="character" w:customStyle="1" w:styleId="c12">
    <w:name w:val="c12"/>
    <w:rsid w:val="00D63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052439">
      <w:bodyDiv w:val="1"/>
      <w:marLeft w:val="0"/>
      <w:marRight w:val="0"/>
      <w:marTop w:val="0"/>
      <w:marBottom w:val="0"/>
      <w:divBdr>
        <w:top w:val="none" w:sz="0" w:space="0" w:color="auto"/>
        <w:left w:val="none" w:sz="0" w:space="0" w:color="auto"/>
        <w:bottom w:val="none" w:sz="0" w:space="0" w:color="auto"/>
        <w:right w:val="none" w:sz="0" w:space="0" w:color="auto"/>
      </w:divBdr>
    </w:div>
    <w:div w:id="122231229">
      <w:bodyDiv w:val="1"/>
      <w:marLeft w:val="0"/>
      <w:marRight w:val="0"/>
      <w:marTop w:val="0"/>
      <w:marBottom w:val="0"/>
      <w:divBdr>
        <w:top w:val="none" w:sz="0" w:space="0" w:color="auto"/>
        <w:left w:val="none" w:sz="0" w:space="0" w:color="auto"/>
        <w:bottom w:val="none" w:sz="0" w:space="0" w:color="auto"/>
        <w:right w:val="none" w:sz="0" w:space="0" w:color="auto"/>
      </w:divBdr>
    </w:div>
    <w:div w:id="167793336">
      <w:bodyDiv w:val="1"/>
      <w:marLeft w:val="0"/>
      <w:marRight w:val="0"/>
      <w:marTop w:val="0"/>
      <w:marBottom w:val="0"/>
      <w:divBdr>
        <w:top w:val="none" w:sz="0" w:space="0" w:color="auto"/>
        <w:left w:val="none" w:sz="0" w:space="0" w:color="auto"/>
        <w:bottom w:val="none" w:sz="0" w:space="0" w:color="auto"/>
        <w:right w:val="none" w:sz="0" w:space="0" w:color="auto"/>
      </w:divBdr>
    </w:div>
    <w:div w:id="180700977">
      <w:bodyDiv w:val="1"/>
      <w:marLeft w:val="0"/>
      <w:marRight w:val="0"/>
      <w:marTop w:val="0"/>
      <w:marBottom w:val="0"/>
      <w:divBdr>
        <w:top w:val="none" w:sz="0" w:space="0" w:color="auto"/>
        <w:left w:val="none" w:sz="0" w:space="0" w:color="auto"/>
        <w:bottom w:val="none" w:sz="0" w:space="0" w:color="auto"/>
        <w:right w:val="none" w:sz="0" w:space="0" w:color="auto"/>
      </w:divBdr>
    </w:div>
    <w:div w:id="421223639">
      <w:bodyDiv w:val="1"/>
      <w:marLeft w:val="0"/>
      <w:marRight w:val="0"/>
      <w:marTop w:val="0"/>
      <w:marBottom w:val="0"/>
      <w:divBdr>
        <w:top w:val="none" w:sz="0" w:space="0" w:color="auto"/>
        <w:left w:val="none" w:sz="0" w:space="0" w:color="auto"/>
        <w:bottom w:val="none" w:sz="0" w:space="0" w:color="auto"/>
        <w:right w:val="none" w:sz="0" w:space="0" w:color="auto"/>
      </w:divBdr>
    </w:div>
    <w:div w:id="559636634">
      <w:bodyDiv w:val="1"/>
      <w:marLeft w:val="0"/>
      <w:marRight w:val="0"/>
      <w:marTop w:val="0"/>
      <w:marBottom w:val="0"/>
      <w:divBdr>
        <w:top w:val="none" w:sz="0" w:space="0" w:color="auto"/>
        <w:left w:val="none" w:sz="0" w:space="0" w:color="auto"/>
        <w:bottom w:val="none" w:sz="0" w:space="0" w:color="auto"/>
        <w:right w:val="none" w:sz="0" w:space="0" w:color="auto"/>
      </w:divBdr>
    </w:div>
    <w:div w:id="622807348">
      <w:bodyDiv w:val="1"/>
      <w:marLeft w:val="0"/>
      <w:marRight w:val="0"/>
      <w:marTop w:val="0"/>
      <w:marBottom w:val="0"/>
      <w:divBdr>
        <w:top w:val="none" w:sz="0" w:space="0" w:color="auto"/>
        <w:left w:val="none" w:sz="0" w:space="0" w:color="auto"/>
        <w:bottom w:val="none" w:sz="0" w:space="0" w:color="auto"/>
        <w:right w:val="none" w:sz="0" w:space="0" w:color="auto"/>
      </w:divBdr>
    </w:div>
    <w:div w:id="688797658">
      <w:bodyDiv w:val="1"/>
      <w:marLeft w:val="0"/>
      <w:marRight w:val="0"/>
      <w:marTop w:val="0"/>
      <w:marBottom w:val="0"/>
      <w:divBdr>
        <w:top w:val="none" w:sz="0" w:space="0" w:color="auto"/>
        <w:left w:val="none" w:sz="0" w:space="0" w:color="auto"/>
        <w:bottom w:val="none" w:sz="0" w:space="0" w:color="auto"/>
        <w:right w:val="none" w:sz="0" w:space="0" w:color="auto"/>
      </w:divBdr>
    </w:div>
    <w:div w:id="723023943">
      <w:bodyDiv w:val="1"/>
      <w:marLeft w:val="0"/>
      <w:marRight w:val="0"/>
      <w:marTop w:val="0"/>
      <w:marBottom w:val="0"/>
      <w:divBdr>
        <w:top w:val="none" w:sz="0" w:space="0" w:color="auto"/>
        <w:left w:val="none" w:sz="0" w:space="0" w:color="auto"/>
        <w:bottom w:val="none" w:sz="0" w:space="0" w:color="auto"/>
        <w:right w:val="none" w:sz="0" w:space="0" w:color="auto"/>
      </w:divBdr>
    </w:div>
    <w:div w:id="734857750">
      <w:bodyDiv w:val="1"/>
      <w:marLeft w:val="0"/>
      <w:marRight w:val="0"/>
      <w:marTop w:val="0"/>
      <w:marBottom w:val="0"/>
      <w:divBdr>
        <w:top w:val="none" w:sz="0" w:space="0" w:color="auto"/>
        <w:left w:val="none" w:sz="0" w:space="0" w:color="auto"/>
        <w:bottom w:val="none" w:sz="0" w:space="0" w:color="auto"/>
        <w:right w:val="none" w:sz="0" w:space="0" w:color="auto"/>
      </w:divBdr>
    </w:div>
    <w:div w:id="792595444">
      <w:bodyDiv w:val="1"/>
      <w:marLeft w:val="0"/>
      <w:marRight w:val="0"/>
      <w:marTop w:val="0"/>
      <w:marBottom w:val="0"/>
      <w:divBdr>
        <w:top w:val="none" w:sz="0" w:space="0" w:color="auto"/>
        <w:left w:val="none" w:sz="0" w:space="0" w:color="auto"/>
        <w:bottom w:val="none" w:sz="0" w:space="0" w:color="auto"/>
        <w:right w:val="none" w:sz="0" w:space="0" w:color="auto"/>
      </w:divBdr>
    </w:div>
    <w:div w:id="909076352">
      <w:bodyDiv w:val="1"/>
      <w:marLeft w:val="0"/>
      <w:marRight w:val="0"/>
      <w:marTop w:val="0"/>
      <w:marBottom w:val="0"/>
      <w:divBdr>
        <w:top w:val="none" w:sz="0" w:space="0" w:color="auto"/>
        <w:left w:val="none" w:sz="0" w:space="0" w:color="auto"/>
        <w:bottom w:val="none" w:sz="0" w:space="0" w:color="auto"/>
        <w:right w:val="none" w:sz="0" w:space="0" w:color="auto"/>
      </w:divBdr>
    </w:div>
    <w:div w:id="952635228">
      <w:bodyDiv w:val="1"/>
      <w:marLeft w:val="0"/>
      <w:marRight w:val="0"/>
      <w:marTop w:val="0"/>
      <w:marBottom w:val="0"/>
      <w:divBdr>
        <w:top w:val="none" w:sz="0" w:space="0" w:color="auto"/>
        <w:left w:val="none" w:sz="0" w:space="0" w:color="auto"/>
        <w:bottom w:val="none" w:sz="0" w:space="0" w:color="auto"/>
        <w:right w:val="none" w:sz="0" w:space="0" w:color="auto"/>
      </w:divBdr>
    </w:div>
    <w:div w:id="1068646464">
      <w:bodyDiv w:val="1"/>
      <w:marLeft w:val="0"/>
      <w:marRight w:val="0"/>
      <w:marTop w:val="0"/>
      <w:marBottom w:val="0"/>
      <w:divBdr>
        <w:top w:val="none" w:sz="0" w:space="0" w:color="auto"/>
        <w:left w:val="none" w:sz="0" w:space="0" w:color="auto"/>
        <w:bottom w:val="none" w:sz="0" w:space="0" w:color="auto"/>
        <w:right w:val="none" w:sz="0" w:space="0" w:color="auto"/>
      </w:divBdr>
    </w:div>
    <w:div w:id="1122770037">
      <w:bodyDiv w:val="1"/>
      <w:marLeft w:val="0"/>
      <w:marRight w:val="0"/>
      <w:marTop w:val="0"/>
      <w:marBottom w:val="0"/>
      <w:divBdr>
        <w:top w:val="none" w:sz="0" w:space="0" w:color="auto"/>
        <w:left w:val="none" w:sz="0" w:space="0" w:color="auto"/>
        <w:bottom w:val="none" w:sz="0" w:space="0" w:color="auto"/>
        <w:right w:val="none" w:sz="0" w:space="0" w:color="auto"/>
      </w:divBdr>
    </w:div>
    <w:div w:id="1233353997">
      <w:bodyDiv w:val="1"/>
      <w:marLeft w:val="0"/>
      <w:marRight w:val="0"/>
      <w:marTop w:val="0"/>
      <w:marBottom w:val="0"/>
      <w:divBdr>
        <w:top w:val="none" w:sz="0" w:space="0" w:color="auto"/>
        <w:left w:val="none" w:sz="0" w:space="0" w:color="auto"/>
        <w:bottom w:val="none" w:sz="0" w:space="0" w:color="auto"/>
        <w:right w:val="none" w:sz="0" w:space="0" w:color="auto"/>
      </w:divBdr>
    </w:div>
    <w:div w:id="1258951005">
      <w:bodyDiv w:val="1"/>
      <w:marLeft w:val="0"/>
      <w:marRight w:val="0"/>
      <w:marTop w:val="0"/>
      <w:marBottom w:val="0"/>
      <w:divBdr>
        <w:top w:val="none" w:sz="0" w:space="0" w:color="auto"/>
        <w:left w:val="none" w:sz="0" w:space="0" w:color="auto"/>
        <w:bottom w:val="none" w:sz="0" w:space="0" w:color="auto"/>
        <w:right w:val="none" w:sz="0" w:space="0" w:color="auto"/>
      </w:divBdr>
    </w:div>
    <w:div w:id="1348365600">
      <w:bodyDiv w:val="1"/>
      <w:marLeft w:val="0"/>
      <w:marRight w:val="0"/>
      <w:marTop w:val="0"/>
      <w:marBottom w:val="0"/>
      <w:divBdr>
        <w:top w:val="none" w:sz="0" w:space="0" w:color="auto"/>
        <w:left w:val="none" w:sz="0" w:space="0" w:color="auto"/>
        <w:bottom w:val="none" w:sz="0" w:space="0" w:color="auto"/>
        <w:right w:val="none" w:sz="0" w:space="0" w:color="auto"/>
      </w:divBdr>
    </w:div>
    <w:div w:id="1355419571">
      <w:bodyDiv w:val="1"/>
      <w:marLeft w:val="0"/>
      <w:marRight w:val="0"/>
      <w:marTop w:val="0"/>
      <w:marBottom w:val="0"/>
      <w:divBdr>
        <w:top w:val="none" w:sz="0" w:space="0" w:color="auto"/>
        <w:left w:val="none" w:sz="0" w:space="0" w:color="auto"/>
        <w:bottom w:val="none" w:sz="0" w:space="0" w:color="auto"/>
        <w:right w:val="none" w:sz="0" w:space="0" w:color="auto"/>
      </w:divBdr>
    </w:div>
    <w:div w:id="1590501938">
      <w:bodyDiv w:val="1"/>
      <w:marLeft w:val="0"/>
      <w:marRight w:val="0"/>
      <w:marTop w:val="0"/>
      <w:marBottom w:val="0"/>
      <w:divBdr>
        <w:top w:val="none" w:sz="0" w:space="0" w:color="auto"/>
        <w:left w:val="none" w:sz="0" w:space="0" w:color="auto"/>
        <w:bottom w:val="none" w:sz="0" w:space="0" w:color="auto"/>
        <w:right w:val="none" w:sz="0" w:space="0" w:color="auto"/>
      </w:divBdr>
    </w:div>
    <w:div w:id="1816020076">
      <w:bodyDiv w:val="1"/>
      <w:marLeft w:val="0"/>
      <w:marRight w:val="0"/>
      <w:marTop w:val="0"/>
      <w:marBottom w:val="0"/>
      <w:divBdr>
        <w:top w:val="none" w:sz="0" w:space="0" w:color="auto"/>
        <w:left w:val="none" w:sz="0" w:space="0" w:color="auto"/>
        <w:bottom w:val="none" w:sz="0" w:space="0" w:color="auto"/>
        <w:right w:val="none" w:sz="0" w:space="0" w:color="auto"/>
      </w:divBdr>
    </w:div>
    <w:div w:id="2063020858">
      <w:bodyDiv w:val="1"/>
      <w:marLeft w:val="0"/>
      <w:marRight w:val="0"/>
      <w:marTop w:val="0"/>
      <w:marBottom w:val="0"/>
      <w:divBdr>
        <w:top w:val="none" w:sz="0" w:space="0" w:color="auto"/>
        <w:left w:val="none" w:sz="0" w:space="0" w:color="auto"/>
        <w:bottom w:val="none" w:sz="0" w:space="0" w:color="auto"/>
        <w:right w:val="none" w:sz="0" w:space="0" w:color="auto"/>
      </w:divBdr>
    </w:div>
    <w:div w:id="210603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fcior.edu.ru/" TargetMode="External"/><Relationship Id="rId18" Type="http://schemas.openxmlformats.org/officeDocument/2006/relationships/hyperlink" Target="http://www.it-n.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festival.1september.ru/subjects/12/" TargetMode="External"/><Relationship Id="rId17" Type="http://schemas.openxmlformats.org/officeDocument/2006/relationships/hyperlink" Target="http://health.best-host.ru/" TargetMode="External"/><Relationship Id="rId2" Type="http://schemas.openxmlformats.org/officeDocument/2006/relationships/styles" Target="styles.xml"/><Relationship Id="rId16" Type="http://schemas.openxmlformats.org/officeDocument/2006/relationships/hyperlink" Target="http://www.school-obz.or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rin.ru/" TargetMode="External"/><Relationship Id="rId5" Type="http://schemas.openxmlformats.org/officeDocument/2006/relationships/footnotes" Target="footnotes.xml"/><Relationship Id="rId15" Type="http://schemas.openxmlformats.org/officeDocument/2006/relationships/hyperlink" Target="http://www.school-obz.org" TargetMode="External"/><Relationship Id="rId10" Type="http://schemas.openxmlformats.org/officeDocument/2006/relationships/hyperlink" Target="http://novtex.ru/bj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it.ru" TargetMode="External"/><Relationship Id="rId14" Type="http://schemas.openxmlformats.org/officeDocument/2006/relationships/hyperlink" Target="http://zdd.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3150</Words>
  <Characters>17961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5</cp:revision>
  <cp:lastPrinted>2025-01-16T12:07:00Z</cp:lastPrinted>
  <dcterms:created xsi:type="dcterms:W3CDTF">2024-03-11T06:50:00Z</dcterms:created>
  <dcterms:modified xsi:type="dcterms:W3CDTF">2025-01-16T13:25:00Z</dcterms:modified>
</cp:coreProperties>
</file>